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4B" w:rsidRPr="00781F4B" w:rsidRDefault="00781F4B" w:rsidP="00781F4B">
      <w:pPr>
        <w:pStyle w:val="a3"/>
        <w:shd w:val="clear" w:color="auto" w:fill="FFFFFF"/>
        <w:spacing w:after="0" w:afterAutospacing="0"/>
        <w:jc w:val="center"/>
        <w:rPr>
          <w:b/>
          <w:color w:val="FF0000"/>
          <w:sz w:val="40"/>
          <w:szCs w:val="40"/>
        </w:rPr>
      </w:pPr>
      <w:bookmarkStart w:id="0" w:name="_GoBack"/>
      <w:r w:rsidRPr="00781F4B">
        <w:rPr>
          <w:b/>
          <w:color w:val="FF0000"/>
          <w:sz w:val="40"/>
          <w:szCs w:val="40"/>
        </w:rPr>
        <w:t>Профилактика нарушений осанки и плоскостопия у детей дошкольного возраста.</w:t>
      </w:r>
    </w:p>
    <w:p w:rsidR="00781F4B" w:rsidRDefault="00781F4B" w:rsidP="00781F4B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последние годы все реже встречаются практически здоровые дети. Наиболее часто встречаются патологии нервной системы, опорно-двигательного аппарата, патологии дыхательной системы, патологии органов зрения.</w:t>
      </w:r>
    </w:p>
    <w:p w:rsidR="00781F4B" w:rsidRDefault="00781F4B" w:rsidP="00781F4B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ОСАНКА </w:t>
      </w:r>
      <w:r>
        <w:rPr>
          <w:color w:val="000000"/>
        </w:rPr>
        <w:t>– это умение человека держать свое тело в различных положениях, привычная поза непринужденно стоящего человека. На характер осанки человека большое влияние оказывает позвоночник, так как он является основным костным стержнем и связующим звеном костей скелета.</w:t>
      </w:r>
    </w:p>
    <w:p w:rsidR="00781F4B" w:rsidRDefault="00781F4B" w:rsidP="00781F4B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ПЛОСКОСТОПИЕ.</w:t>
      </w:r>
      <w:r>
        <w:rPr>
          <w:color w:val="000000"/>
        </w:rPr>
        <w:t> Стопа – орган опоры и передвижения. Обнаружение плоскостопия требует особого и своевременного внимания, даже в самых начальных формах. Проявление плоскостопия может сопровождаться жалобами ребенка на боль в ногах при ходьбе, быструю утомляемость во время длительных прогулок. Уплощение стоп может приводить к нарушению осанки и искривлению позвоночника.</w:t>
      </w:r>
    </w:p>
    <w:p w:rsidR="00781F4B" w:rsidRDefault="00781F4B" w:rsidP="00781F4B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Причины и факторы, способствующие нарушениям осанки: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color w:val="000000"/>
        </w:rPr>
        <w:t>Нерациональный режим (раннее усаживание ребенка раннего возраста в подушки, ношение ребенка постоянно в одной руке, преждевременное (минуя стадию ползания) начало обучения ходьбе, привычка во время прогулок постоянно держать ребенка за одну и ту же руку.</w:t>
      </w:r>
      <w:proofErr w:type="gramEnd"/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color w:val="000000"/>
        </w:rPr>
        <w:t>Частые хронические заболевания, продолжительная болезнь ребенка (гипотония мышц, рахит, пороки развития позвоночника, близорукость, косоглазие, туберкулез и т.д.).</w:t>
      </w:r>
      <w:proofErr w:type="gramEnd"/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Неправильная поза, с использованием инвентаря, не отвечающего возрастным особенностям детей, при выполнении различных видов деятельности (рисование, работа на земельном участке и т.д.). Неправильный подбор мебели, сильно высокий или низкий стол.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«Вредные привычки»: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сидеть горбясь,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стоять с упором на одну ногу,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ходить с наклоненной вниз головой, опущенными и сведенными вперед плечами,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рисовать, рассматривать картинки, читать лежа на боку (особенно при длительном постельном режиме в период болезни).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Неправильная организация ночного сна детей (узкая, короткая кровать, мягкие перины, высокие подушки); привычка спать на одном боку, свернувшись «калачиком», согнув тело, поджав ноги к животу, влечет нарушение кровообращения и нормального положения позвоночника.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Однообразные интенсивные движения: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отталкивание одной и той же ногой при езде на самокате;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прыжки на одной и той же ноге (игра в «классики»);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длительная езда на велосипеде, особенно при занятии таким видом спорта (человек сидит за рулем велосипеда с резко согнутым корпусом и наклоненной вперед головой);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lastRenderedPageBreak/>
        <w:t>занятия только боксом без общей физической подготовки – поднимаются плечи, корпус несколько нагибается вперед, в результате чего образуется сутулая осанка;</w:t>
      </w:r>
    </w:p>
    <w:p w:rsidR="00781F4B" w:rsidRDefault="00781F4B" w:rsidP="00781F4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при распашной гребле и гребле на каноэ.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Перетягивание живота в верхней его части тугими резинками, поясами – этим вызываются изменения во внутренних органах брюшной полости, нарушается правильное, глубокое дыхание, координированное движение многих мышц, поддерживающих позвоночник и препятствующих его деформации.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Понижение слуха на одно ухо (человек, желая получше слышать, все время склоняет или поворачивает голову к </w:t>
      </w:r>
      <w:proofErr w:type="gramStart"/>
      <w:r>
        <w:rPr>
          <w:color w:val="000000"/>
        </w:rPr>
        <w:t>говорящему</w:t>
      </w:r>
      <w:proofErr w:type="gramEnd"/>
      <w:r>
        <w:rPr>
          <w:color w:val="000000"/>
        </w:rPr>
        <w:t>).</w:t>
      </w:r>
    </w:p>
    <w:p w:rsidR="00781F4B" w:rsidRDefault="00781F4B" w:rsidP="00781F4B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Нарушение обмена в соединительной ткани, к которым часто имеется наследственная предрасположенность.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Основные приемы и средства профилактики плоскостопия и нарушений осанки.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Основными средствами для профилактики плоскостопия и нарушений осанки являются: закаливание, специальные физические упражнения, самомассаж.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Закаливание.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Наибольший эффект достигается тогда, когда упражнения выполняются без обуви. Поэтому дети занимаются на профилактических занятиях в носках. Воспитателям рекомендовано проводить закаливающие процедуры по окончанию проведения гимнастики после сна.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Самомассаж.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Самомассаж проводится  в качестве вводной или заключительной части.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          </w:t>
      </w:r>
      <w:r>
        <w:rPr>
          <w:color w:val="000000"/>
          <w:sz w:val="27"/>
          <w:szCs w:val="27"/>
        </w:rPr>
        <w:t>Пособия для профилактики плоскостопия, применяемые для самомассажа: обручи, резиновые коврики с шипами, дорожка с пузырьками, гимнастическая палка, гимнастическая лестница, мешочки с песком, «кочки» с различными наполнителями, канат, веревки.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Учитывая высокий процент ортопедической патологии, в частности деформаций стоп у детей, необходимо увеличить  объем целенаправленной двигательной активности с использованием традиционных и нетрадиционных форм физической культуры в течение всего времени пребывания ребенка в детском саду. Воспитателям рекомендовано после сна, проводить упражнения, укрепляющие мышцы стопы и направленные на развитие правильной осанки.</w:t>
      </w:r>
    </w:p>
    <w:p w:rsidR="00781F4B" w:rsidRDefault="00781F4B" w:rsidP="00781F4B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специальным упражнениям  относятся упражнения с захватом и перекладыванием мелких и крупных предметов, перекатыванием предметов, ходьба по палке, обручу, ребристой доске, следовой дорожке, ходьба на носках, на пятках, на наружной стороне стопы, направленные на ощущение правильной осанки и развитие мышц спины.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Итак, для профилактики нарушения осанки необходимо: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Обязательно в течении дня следить за тем ,как ребенок ,играя или рисуя сидит за столом .Мебель должна соответствовать росту </w:t>
      </w:r>
      <w:proofErr w:type="spellStart"/>
      <w:r>
        <w:rPr>
          <w:color w:val="000000"/>
          <w:sz w:val="27"/>
          <w:szCs w:val="27"/>
        </w:rPr>
        <w:t>ребенка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ак</w:t>
      </w:r>
      <w:proofErr w:type="spellEnd"/>
      <w:r>
        <w:rPr>
          <w:color w:val="000000"/>
          <w:sz w:val="27"/>
          <w:szCs w:val="27"/>
        </w:rPr>
        <w:t xml:space="preserve"> держит голову ребенок во время ходьбы ,правильно ли стоит( с опорой на обе ноги ).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2.Основное же средство - это физические упражнения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Примерный комплекс специальных упражнений для формирования правильной осанки для детей 4-х лет: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Прогибание</w:t>
      </w:r>
      <w:proofErr w:type="spellEnd"/>
      <w:r>
        <w:rPr>
          <w:color w:val="000000"/>
          <w:sz w:val="27"/>
          <w:szCs w:val="27"/>
        </w:rPr>
        <w:t xml:space="preserve"> спин</w:t>
      </w:r>
      <w:proofErr w:type="gramStart"/>
      <w:r>
        <w:rPr>
          <w:color w:val="000000"/>
          <w:sz w:val="27"/>
          <w:szCs w:val="27"/>
        </w:rPr>
        <w:t>ы(</w:t>
      </w:r>
      <w:proofErr w:type="gramEnd"/>
      <w:r>
        <w:rPr>
          <w:color w:val="000000"/>
          <w:sz w:val="27"/>
          <w:szCs w:val="27"/>
        </w:rPr>
        <w:t>обруч или мяч над головой ,поочередно отводя ноги назад на носок ).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Сгибание рук к плечам с отведением плеч и сведением лопаток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-- Наклоны туловища в </w:t>
      </w:r>
      <w:proofErr w:type="spellStart"/>
      <w:r>
        <w:rPr>
          <w:color w:val="000000"/>
          <w:sz w:val="27"/>
          <w:szCs w:val="27"/>
        </w:rPr>
        <w:t>сороны</w:t>
      </w:r>
      <w:proofErr w:type="spellEnd"/>
      <w:r>
        <w:rPr>
          <w:color w:val="000000"/>
          <w:sz w:val="27"/>
          <w:szCs w:val="27"/>
        </w:rPr>
        <w:t xml:space="preserve"> (обруч за спиной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Приседания ("Зайчик").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Отведение палки за спину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Влезание в обруч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Хлопки в ладоши за спиной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Ходьба с сохранением правильной осанки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Также нужно уделять внимание правильному формированию свода стопы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так как плоскостопие неразрывно связано с нарушением осанки 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Примерный комплекс упражнений для профилактики  плоскостопия для детей в возрасте от 4-х до 6-ти лет: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Ходьба на носках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Ходьба на наружных краях стоп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Ходьба на наклонной плоскости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Ходьба по гимнастической палке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лежащей на полу 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Катание мяча стопой в положении сидя или стоя.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Захватывание мяча внутренними сторонами стоп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Приседание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стоя на палке и держась руками за спинку стула 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Приседания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стоя на мяче , с поддержкой взрослого 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имитация </w:t>
      </w:r>
      <w:proofErr w:type="spellStart"/>
      <w:r>
        <w:rPr>
          <w:color w:val="000000"/>
          <w:sz w:val="27"/>
          <w:szCs w:val="27"/>
        </w:rPr>
        <w:t>подгребания</w:t>
      </w:r>
      <w:proofErr w:type="spellEnd"/>
      <w:r>
        <w:rPr>
          <w:color w:val="000000"/>
          <w:sz w:val="27"/>
          <w:szCs w:val="27"/>
        </w:rPr>
        <w:t xml:space="preserve"> песка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захватывание и перекладывание мелких предметов пальцами ног.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  <w:sz w:val="27"/>
          <w:szCs w:val="27"/>
        </w:rPr>
      </w:pP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Также необходимо помнить о мерах профилактики плоскостопия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Обувь не должна быть узкой или широкой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должна поддерживать форму стопы.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Каблук обуви -  1-2 сантиметра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жесткая пятка.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Обувь должна быть больше на 1 сантиметр в длину самого </w:t>
      </w:r>
      <w:proofErr w:type="spellStart"/>
      <w:r>
        <w:rPr>
          <w:color w:val="000000"/>
          <w:sz w:val="27"/>
          <w:szCs w:val="27"/>
        </w:rPr>
        <w:t>больш</w:t>
      </w:r>
      <w:r>
        <w:rPr>
          <w:color w:val="000000"/>
          <w:sz w:val="27"/>
          <w:szCs w:val="27"/>
        </w:rPr>
        <w:t>ьлго</w:t>
      </w:r>
      <w:proofErr w:type="spellEnd"/>
      <w:r>
        <w:rPr>
          <w:color w:val="000000"/>
          <w:sz w:val="27"/>
          <w:szCs w:val="27"/>
        </w:rPr>
        <w:t xml:space="preserve"> пальца</w:t>
      </w:r>
      <w:r>
        <w:rPr>
          <w:color w:val="000000"/>
          <w:sz w:val="27"/>
          <w:szCs w:val="27"/>
        </w:rPr>
        <w:t>.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Нельзя донашивать обувь старших детей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так как нарушается рисунок свода стопы )</w:t>
      </w:r>
    </w:p>
    <w:p w:rsidR="00781F4B" w:rsidRDefault="00781F4B" w:rsidP="00781F4B">
      <w:pPr>
        <w:pStyle w:val="a3"/>
        <w:shd w:val="clear" w:color="auto" w:fill="FFFFFF" w:themeFill="background1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Вечерний душ ног</w:t>
      </w:r>
      <w:r>
        <w:rPr>
          <w:color w:val="000000"/>
          <w:sz w:val="27"/>
          <w:szCs w:val="27"/>
        </w:rPr>
        <w:t>, улучшает кровообращение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B66CCB" w:rsidRDefault="00B66CCB" w:rsidP="00781F4B">
      <w:pPr>
        <w:shd w:val="clear" w:color="auto" w:fill="FFFFFF" w:themeFill="background1"/>
      </w:pPr>
    </w:p>
    <w:bookmarkEnd w:id="0"/>
    <w:p w:rsidR="00781F4B" w:rsidRDefault="00781F4B">
      <w:pPr>
        <w:shd w:val="clear" w:color="auto" w:fill="FFFFFF" w:themeFill="background1"/>
      </w:pPr>
    </w:p>
    <w:sectPr w:rsidR="00781F4B" w:rsidSect="00781F4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A1A"/>
    <w:multiLevelType w:val="multilevel"/>
    <w:tmpl w:val="1228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2C"/>
    <w:rsid w:val="00781F4B"/>
    <w:rsid w:val="00B66CCB"/>
    <w:rsid w:val="00D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979</Words>
  <Characters>5583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2017-11-24T09:26:00Z</dcterms:created>
  <dcterms:modified xsi:type="dcterms:W3CDTF">2017-11-24T09:34:00Z</dcterms:modified>
</cp:coreProperties>
</file>