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36" w:rsidRPr="00A360D1" w:rsidRDefault="0018017D" w:rsidP="000F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01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00910" cy="9210675"/>
            <wp:effectExtent l="0" t="0" r="5080" b="0"/>
            <wp:docPr id="1" name="Рисунок 1" descr="E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910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B4436" w:rsidRPr="00A360D1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4B4436" w:rsidRPr="00A360D1" w:rsidRDefault="004B4436" w:rsidP="000F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D1">
        <w:rPr>
          <w:rFonts w:ascii="Times New Roman" w:hAnsi="Times New Roman" w:cs="Times New Roman"/>
          <w:b/>
          <w:sz w:val="28"/>
          <w:szCs w:val="28"/>
        </w:rPr>
        <w:t xml:space="preserve">о формах, периодичности и порядке текущего контроля успеваемости воспитанников МКДОУ «Детский сад </w:t>
      </w:r>
      <w:r w:rsidR="00B9451C" w:rsidRPr="00A360D1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A360D1">
        <w:rPr>
          <w:rFonts w:ascii="Times New Roman" w:hAnsi="Times New Roman" w:cs="Times New Roman"/>
          <w:b/>
          <w:sz w:val="28"/>
          <w:szCs w:val="28"/>
        </w:rPr>
        <w:t>«</w:t>
      </w:r>
      <w:r w:rsidR="00B9451C" w:rsidRPr="00A360D1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A360D1">
        <w:rPr>
          <w:rFonts w:ascii="Times New Roman" w:hAnsi="Times New Roman" w:cs="Times New Roman"/>
          <w:b/>
          <w:sz w:val="28"/>
          <w:szCs w:val="28"/>
        </w:rPr>
        <w:t>»</w:t>
      </w:r>
    </w:p>
    <w:p w:rsidR="004B4436" w:rsidRPr="004B4436" w:rsidRDefault="004B4436" w:rsidP="000F6C3E">
      <w:pPr>
        <w:numPr>
          <w:ilvl w:val="0"/>
          <w:numId w:val="1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B4436" w:rsidRPr="004B4436" w:rsidRDefault="004B4436" w:rsidP="000F6C3E">
      <w:pPr>
        <w:numPr>
          <w:ilvl w:val="0"/>
          <w:numId w:val="20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Настоящее Положение о формах, периодичности и порядке текущего контроля успеваемости воспитанников (далее - Положение) регулирует деятельность Муниципального казенного дошкольного образовательного учреждения «Детский сад № 1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4B4436">
        <w:rPr>
          <w:rFonts w:ascii="Times New Roman" w:hAnsi="Times New Roman" w:cs="Times New Roman"/>
          <w:sz w:val="28"/>
          <w:szCs w:val="28"/>
        </w:rPr>
        <w:t>» (далее – ОУ) в части осуществления текущего контроля освоения обучающимися образовательных программ (далее - педагогическая диагностика).</w:t>
      </w:r>
    </w:p>
    <w:p w:rsidR="004B4436" w:rsidRPr="004B4436" w:rsidRDefault="004B4436" w:rsidP="000F6C3E">
      <w:pPr>
        <w:numPr>
          <w:ilvl w:val="0"/>
          <w:numId w:val="20"/>
        </w:numPr>
        <w:tabs>
          <w:tab w:val="clear" w:pos="720"/>
          <w:tab w:val="num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:rsidR="004B4436" w:rsidRPr="004B4436" w:rsidRDefault="004B4436" w:rsidP="000F6C3E">
      <w:pPr>
        <w:numPr>
          <w:ilvl w:val="0"/>
          <w:numId w:val="21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 (ст.30 ч.2, ст.28 ч.3 п.10, ст.58 ч.1);</w:t>
      </w:r>
    </w:p>
    <w:p w:rsidR="004B4436" w:rsidRPr="004B4436" w:rsidRDefault="004B4436" w:rsidP="000F6C3E">
      <w:pPr>
        <w:numPr>
          <w:ilvl w:val="0"/>
          <w:numId w:val="21"/>
        </w:numPr>
        <w:tabs>
          <w:tab w:val="clear" w:pos="720"/>
          <w:tab w:val="num" w:pos="142"/>
        </w:tabs>
        <w:ind w:left="142" w:hanging="153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4B4436" w:rsidRPr="004B4436" w:rsidRDefault="004B4436" w:rsidP="000F6C3E">
      <w:pPr>
        <w:numPr>
          <w:ilvl w:val="0"/>
          <w:numId w:val="21"/>
        </w:numPr>
        <w:tabs>
          <w:tab w:val="clear" w:pos="720"/>
          <w:tab w:val="num" w:pos="142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Уставом ОУ;</w:t>
      </w:r>
    </w:p>
    <w:p w:rsidR="004B4436" w:rsidRPr="004B4436" w:rsidRDefault="004B4436" w:rsidP="000F6C3E">
      <w:pPr>
        <w:numPr>
          <w:ilvl w:val="0"/>
          <w:numId w:val="21"/>
        </w:numPr>
        <w:tabs>
          <w:tab w:val="clear" w:pos="720"/>
          <w:tab w:val="num" w:pos="142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образования.</w:t>
      </w:r>
    </w:p>
    <w:p w:rsidR="004B4436" w:rsidRPr="006D12B0" w:rsidRDefault="004B4436" w:rsidP="000F6C3E">
      <w:pPr>
        <w:numPr>
          <w:ilvl w:val="0"/>
          <w:numId w:val="21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D12B0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образования, адаптированной для воспитанников с ограниченными возможностями здоровья.</w:t>
      </w:r>
    </w:p>
    <w:p w:rsidR="004B4436" w:rsidRPr="004B4436" w:rsidRDefault="004B4436" w:rsidP="000F6C3E">
      <w:pPr>
        <w:numPr>
          <w:ilvl w:val="0"/>
          <w:numId w:val="22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ОУ проводится оценка индивидуального развития воспитанников.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 задач:</w:t>
      </w:r>
    </w:p>
    <w:p w:rsidR="004B4436" w:rsidRPr="004B4436" w:rsidRDefault="004B4436" w:rsidP="000F6C3E">
      <w:pPr>
        <w:numPr>
          <w:ilvl w:val="0"/>
          <w:numId w:val="23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B4436" w:rsidRPr="004B4436" w:rsidRDefault="004B4436" w:rsidP="000F6C3E">
      <w:pPr>
        <w:numPr>
          <w:ilvl w:val="0"/>
          <w:numId w:val="23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оптимизации работы с группой воспитанников.</w:t>
      </w:r>
    </w:p>
    <w:p w:rsidR="004B4436" w:rsidRPr="00E55C45" w:rsidRDefault="004B4436" w:rsidP="000F6C3E">
      <w:pPr>
        <w:pStyle w:val="a3"/>
        <w:numPr>
          <w:ilvl w:val="0"/>
          <w:numId w:val="22"/>
        </w:numPr>
        <w:tabs>
          <w:tab w:val="clear" w:pos="720"/>
          <w:tab w:val="num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55C45">
        <w:rPr>
          <w:rFonts w:ascii="Times New Roman" w:hAnsi="Times New Roman" w:cs="Times New Roman"/>
          <w:sz w:val="28"/>
          <w:szCs w:val="28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:rsidR="004B4436" w:rsidRPr="004B4436" w:rsidRDefault="004B4436" w:rsidP="000F6C3E">
      <w:pPr>
        <w:numPr>
          <w:ilvl w:val="0"/>
          <w:numId w:val="22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</w:t>
      </w:r>
      <w:proofErr w:type="spellStart"/>
      <w:r w:rsidRPr="004B4436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4B4436">
        <w:rPr>
          <w:rFonts w:ascii="Times New Roman" w:hAnsi="Times New Roman" w:cs="Times New Roman"/>
          <w:sz w:val="28"/>
          <w:szCs w:val="28"/>
        </w:rPr>
        <w:t xml:space="preserve"> и публикуются на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4B4436" w:rsidRPr="004B4436" w:rsidRDefault="004B4436" w:rsidP="000F6C3E">
      <w:pPr>
        <w:numPr>
          <w:ilvl w:val="0"/>
          <w:numId w:val="22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воспитанников, коллегиальные органы управления ОУ</w:t>
      </w:r>
      <w:r w:rsidRPr="00DF4E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4436">
        <w:rPr>
          <w:rFonts w:ascii="Times New Roman" w:hAnsi="Times New Roman" w:cs="Times New Roman"/>
          <w:sz w:val="28"/>
          <w:szCs w:val="28"/>
        </w:rPr>
        <w:t>учредитель.</w:t>
      </w:r>
    </w:p>
    <w:p w:rsidR="004B4436" w:rsidRPr="004B4436" w:rsidRDefault="004B4436" w:rsidP="000F6C3E">
      <w:pPr>
        <w:numPr>
          <w:ilvl w:val="0"/>
          <w:numId w:val="25"/>
        </w:numPr>
        <w:tabs>
          <w:tab w:val="clear" w:pos="720"/>
          <w:tab w:val="num" w:pos="142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Форма проведения педагогической диагностики</w:t>
      </w:r>
    </w:p>
    <w:p w:rsidR="004B4436" w:rsidRPr="00E55C45" w:rsidRDefault="004B4436" w:rsidP="000F6C3E">
      <w:pPr>
        <w:pStyle w:val="a3"/>
        <w:numPr>
          <w:ilvl w:val="0"/>
          <w:numId w:val="26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C45">
        <w:rPr>
          <w:rFonts w:ascii="Times New Roman" w:hAnsi="Times New Roman" w:cs="Times New Roman"/>
          <w:sz w:val="28"/>
          <w:szCs w:val="28"/>
        </w:rPr>
        <w:t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ситуации, организуемые педагогом.</w:t>
      </w:r>
    </w:p>
    <w:p w:rsidR="004B4436" w:rsidRPr="004B4436" w:rsidRDefault="004B4436" w:rsidP="000F6C3E">
      <w:pPr>
        <w:numPr>
          <w:ilvl w:val="0"/>
          <w:numId w:val="26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:rsidR="004B4436" w:rsidRPr="004B4436" w:rsidRDefault="004B4436" w:rsidP="000F6C3E">
      <w:pPr>
        <w:numPr>
          <w:ilvl w:val="0"/>
          <w:numId w:val="27"/>
        </w:numPr>
        <w:tabs>
          <w:tab w:val="clear" w:pos="720"/>
          <w:tab w:val="num" w:pos="142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Периодичность проведения педагогической диагностики:</w:t>
      </w:r>
    </w:p>
    <w:p w:rsidR="004B4436" w:rsidRPr="004B4436" w:rsidRDefault="004B4436" w:rsidP="000F6C3E">
      <w:pPr>
        <w:numPr>
          <w:ilvl w:val="0"/>
          <w:numId w:val="28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во всех возрастных группах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</w:p>
    <w:p w:rsidR="004B4436" w:rsidRPr="004B4436" w:rsidRDefault="004B4436" w:rsidP="000F6C3E">
      <w:pPr>
        <w:numPr>
          <w:ilvl w:val="0"/>
          <w:numId w:val="28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по пяти образовательным областям: социально - коммуникативное развитие; познавательное развитие; речевое развитие; художественно - эстетическое развитие; физическое развитие.</w:t>
      </w:r>
    </w:p>
    <w:p w:rsidR="004B4436" w:rsidRPr="004B4436" w:rsidRDefault="004B4436" w:rsidP="000F6C3E">
      <w:pPr>
        <w:numPr>
          <w:ilvl w:val="0"/>
          <w:numId w:val="28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Инструментарием для педагогической диагностики являются диагностические карты.</w:t>
      </w:r>
    </w:p>
    <w:p w:rsidR="004B4436" w:rsidRPr="004B4436" w:rsidRDefault="004B4436" w:rsidP="000F6C3E">
      <w:pPr>
        <w:numPr>
          <w:ilvl w:val="0"/>
          <w:numId w:val="28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Результаты оценки индивидуального развития обучающихся группы оформляются в виде диагностических карт.</w:t>
      </w:r>
    </w:p>
    <w:p w:rsidR="004B4436" w:rsidRDefault="004B4436" w:rsidP="000F6C3E">
      <w:pPr>
        <w:numPr>
          <w:ilvl w:val="0"/>
          <w:numId w:val="28"/>
        </w:numPr>
        <w:tabs>
          <w:tab w:val="clear" w:pos="720"/>
          <w:tab w:val="num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Педагогиче</w:t>
      </w:r>
      <w:r w:rsidR="00A5534C">
        <w:rPr>
          <w:rFonts w:ascii="Times New Roman" w:hAnsi="Times New Roman" w:cs="Times New Roman"/>
          <w:sz w:val="28"/>
          <w:szCs w:val="28"/>
        </w:rPr>
        <w:t>ская диагностика оценивается по</w:t>
      </w:r>
      <w:r w:rsidR="001A135A">
        <w:rPr>
          <w:rFonts w:ascii="Times New Roman" w:hAnsi="Times New Roman" w:cs="Times New Roman"/>
          <w:sz w:val="28"/>
          <w:szCs w:val="28"/>
        </w:rPr>
        <w:t xml:space="preserve"> 3 бальной </w:t>
      </w:r>
      <w:r w:rsidR="00A5534C">
        <w:rPr>
          <w:rFonts w:ascii="Times New Roman" w:hAnsi="Times New Roman" w:cs="Times New Roman"/>
          <w:sz w:val="28"/>
          <w:szCs w:val="28"/>
        </w:rPr>
        <w:t>шкале</w:t>
      </w:r>
    </w:p>
    <w:p w:rsidR="00A5534C" w:rsidRDefault="00A5534C" w:rsidP="000F6C3E">
      <w:pPr>
        <w:tabs>
          <w:tab w:val="num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 –низкий уровень</w:t>
      </w:r>
    </w:p>
    <w:p w:rsidR="00A5534C" w:rsidRDefault="00A5534C" w:rsidP="000F6C3E">
      <w:pPr>
        <w:tabs>
          <w:tab w:val="num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–средний уровень</w:t>
      </w:r>
    </w:p>
    <w:p w:rsidR="00A5534C" w:rsidRPr="004B4436" w:rsidRDefault="00A5534C" w:rsidP="000F6C3E">
      <w:pPr>
        <w:tabs>
          <w:tab w:val="num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 – высокий уровень </w:t>
      </w:r>
    </w:p>
    <w:p w:rsidR="004B4436" w:rsidRPr="004B4436" w:rsidRDefault="004B4436" w:rsidP="000F6C3E">
      <w:pPr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педагогической диагностики</w:t>
      </w:r>
    </w:p>
    <w:p w:rsidR="004B4436" w:rsidRPr="00E55C45" w:rsidRDefault="004B4436" w:rsidP="000F6C3E">
      <w:pPr>
        <w:pStyle w:val="a3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C45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Педагогическая диагностика осуществляется в течение времени </w:t>
      </w:r>
      <w:proofErr w:type="gramStart"/>
      <w:r w:rsidRPr="00E55C45">
        <w:rPr>
          <w:rFonts w:ascii="Times New Roman" w:hAnsi="Times New Roman" w:cs="Times New Roman"/>
          <w:sz w:val="28"/>
          <w:szCs w:val="28"/>
        </w:rPr>
        <w:t>пребывани</w:t>
      </w:r>
      <w:r w:rsidR="00A5534C" w:rsidRPr="00E55C4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A5534C" w:rsidRPr="00E55C45">
        <w:rPr>
          <w:rFonts w:ascii="Times New Roman" w:hAnsi="Times New Roman" w:cs="Times New Roman"/>
          <w:sz w:val="28"/>
          <w:szCs w:val="28"/>
        </w:rPr>
        <w:t xml:space="preserve"> обучающегося в ОУ с 7.00 до 19</w:t>
      </w:r>
      <w:r w:rsidRPr="00E55C45">
        <w:rPr>
          <w:rFonts w:ascii="Times New Roman" w:hAnsi="Times New Roman" w:cs="Times New Roman"/>
          <w:sz w:val="28"/>
          <w:szCs w:val="28"/>
        </w:rPr>
        <w:t>.00 в группах общеразвивающей, комбинированной исключая время, отведенное на сон.</w:t>
      </w:r>
    </w:p>
    <w:p w:rsidR="004B4436" w:rsidRPr="004B4436" w:rsidRDefault="004B4436" w:rsidP="000F6C3E">
      <w:pPr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 консультациях.</w:t>
      </w:r>
    </w:p>
    <w:p w:rsidR="004B4436" w:rsidRPr="004B4436" w:rsidRDefault="004B4436" w:rsidP="000F6C3E">
      <w:pPr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Педагогические ра</w:t>
      </w:r>
      <w:r w:rsidR="00B9451C">
        <w:rPr>
          <w:rFonts w:ascii="Times New Roman" w:hAnsi="Times New Roman" w:cs="Times New Roman"/>
          <w:sz w:val="28"/>
          <w:szCs w:val="28"/>
        </w:rPr>
        <w:t>ботники не позднее</w:t>
      </w:r>
      <w:r w:rsidR="00A5534C">
        <w:rPr>
          <w:rFonts w:ascii="Times New Roman" w:hAnsi="Times New Roman" w:cs="Times New Roman"/>
          <w:sz w:val="28"/>
          <w:szCs w:val="28"/>
        </w:rPr>
        <w:t> 01.10.  и 25</w:t>
      </w:r>
      <w:r w:rsidRPr="004B4436">
        <w:rPr>
          <w:rFonts w:ascii="Times New Roman" w:hAnsi="Times New Roman" w:cs="Times New Roman"/>
          <w:sz w:val="28"/>
          <w:szCs w:val="28"/>
        </w:rPr>
        <w:t xml:space="preserve">.05. текущего учебного года сдают результаты проведенных педагогических наблюдений и диагностических исследований с выводами - Аналитическую справку, заместителю заведующего по </w:t>
      </w:r>
      <w:proofErr w:type="spellStart"/>
      <w:r w:rsidRPr="004B4436">
        <w:rPr>
          <w:rFonts w:ascii="Times New Roman" w:hAnsi="Times New Roman" w:cs="Times New Roman"/>
          <w:sz w:val="28"/>
          <w:szCs w:val="28"/>
        </w:rPr>
        <w:t>воспитател</w:t>
      </w:r>
      <w:r w:rsidR="00A5534C">
        <w:rPr>
          <w:rFonts w:ascii="Times New Roman" w:hAnsi="Times New Roman" w:cs="Times New Roman"/>
          <w:sz w:val="28"/>
          <w:szCs w:val="28"/>
        </w:rPr>
        <w:t>ьно</w:t>
      </w:r>
      <w:proofErr w:type="spellEnd"/>
      <w:r w:rsidR="00A5534C">
        <w:rPr>
          <w:rFonts w:ascii="Times New Roman" w:hAnsi="Times New Roman" w:cs="Times New Roman"/>
          <w:sz w:val="28"/>
          <w:szCs w:val="28"/>
        </w:rPr>
        <w:t>-образователь</w:t>
      </w:r>
      <w:r w:rsidR="00B9451C">
        <w:rPr>
          <w:rFonts w:ascii="Times New Roman" w:hAnsi="Times New Roman" w:cs="Times New Roman"/>
          <w:sz w:val="28"/>
          <w:szCs w:val="28"/>
        </w:rPr>
        <w:t>ной работе</w:t>
      </w:r>
      <w:r w:rsidRPr="004B4436">
        <w:rPr>
          <w:rFonts w:ascii="Times New Roman" w:hAnsi="Times New Roman" w:cs="Times New Roman"/>
          <w:sz w:val="28"/>
          <w:szCs w:val="28"/>
        </w:rPr>
        <w:t>.</w:t>
      </w:r>
    </w:p>
    <w:p w:rsidR="006D12B0" w:rsidRPr="006D12B0" w:rsidRDefault="004B4436" w:rsidP="000F6C3E">
      <w:pPr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2B0">
        <w:rPr>
          <w:rFonts w:ascii="Times New Roman" w:hAnsi="Times New Roman" w:cs="Times New Roman"/>
          <w:sz w:val="28"/>
          <w:szCs w:val="28"/>
        </w:rPr>
        <w:t xml:space="preserve">Заместитель заведующего по </w:t>
      </w:r>
      <w:proofErr w:type="spellStart"/>
      <w:r w:rsidRPr="006D12B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D12B0">
        <w:rPr>
          <w:rFonts w:ascii="Times New Roman" w:hAnsi="Times New Roman" w:cs="Times New Roman"/>
          <w:sz w:val="28"/>
          <w:szCs w:val="28"/>
        </w:rPr>
        <w:t>-образовательной работе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</w:t>
      </w:r>
      <w:r w:rsidR="006D12B0" w:rsidRPr="006D12B0">
        <w:rPr>
          <w:rFonts w:ascii="Times New Roman" w:hAnsi="Times New Roman" w:cs="Times New Roman"/>
          <w:sz w:val="28"/>
          <w:szCs w:val="28"/>
        </w:rPr>
        <w:t>оговом педагогическом совете а</w:t>
      </w:r>
      <w:r w:rsidR="006D12B0">
        <w:rPr>
          <w:rFonts w:ascii="Times New Roman" w:hAnsi="Times New Roman" w:cs="Times New Roman"/>
          <w:sz w:val="28"/>
          <w:szCs w:val="28"/>
        </w:rPr>
        <w:t>налитическую справку.</w:t>
      </w:r>
    </w:p>
    <w:p w:rsidR="004B4436" w:rsidRPr="004B4436" w:rsidRDefault="004B4436" w:rsidP="000F6C3E">
      <w:pPr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 диагностики.</w:t>
      </w:r>
    </w:p>
    <w:p w:rsidR="004B4436" w:rsidRPr="004B4436" w:rsidRDefault="004B4436" w:rsidP="000F6C3E">
      <w:pPr>
        <w:numPr>
          <w:ilvl w:val="0"/>
          <w:numId w:val="33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Документация</w:t>
      </w:r>
    </w:p>
    <w:p w:rsidR="004B4436" w:rsidRPr="00E55C45" w:rsidRDefault="004B4436" w:rsidP="000F6C3E">
      <w:pPr>
        <w:pStyle w:val="a3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C45">
        <w:rPr>
          <w:rFonts w:ascii="Times New Roman" w:hAnsi="Times New Roman" w:cs="Times New Roman"/>
          <w:sz w:val="28"/>
          <w:szCs w:val="28"/>
        </w:rPr>
        <w:t>Диагностический инструментарий для проведения оценки индивидуального развития обучающихся (педагогической диагностики), хранятся педагогами в группах и обновляются по мере необходимости.</w:t>
      </w:r>
    </w:p>
    <w:p w:rsidR="004B4436" w:rsidRPr="004B4436" w:rsidRDefault="004B4436" w:rsidP="000F6C3E">
      <w:pPr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Общие результаты педагогической диагностики уровня индивидуального развития обучающихся (диагностические</w:t>
      </w:r>
      <w:r w:rsidR="006D12B0">
        <w:rPr>
          <w:rFonts w:ascii="Times New Roman" w:hAnsi="Times New Roman" w:cs="Times New Roman"/>
          <w:sz w:val="28"/>
          <w:szCs w:val="28"/>
        </w:rPr>
        <w:t xml:space="preserve"> карты, аналитические справки), </w:t>
      </w:r>
      <w:r w:rsidRPr="004B4436">
        <w:rPr>
          <w:rFonts w:ascii="Times New Roman" w:hAnsi="Times New Roman" w:cs="Times New Roman"/>
          <w:sz w:val="28"/>
          <w:szCs w:val="28"/>
        </w:rPr>
        <w:t>хранятся на бумажных носителях в архиве методического кабинета 5 лет.</w:t>
      </w:r>
    </w:p>
    <w:p w:rsidR="004B4436" w:rsidRPr="004B4436" w:rsidRDefault="004B4436" w:rsidP="000F6C3E">
      <w:pPr>
        <w:numPr>
          <w:ilvl w:val="0"/>
          <w:numId w:val="35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436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4B4436" w:rsidRPr="00E55C45" w:rsidRDefault="004B4436" w:rsidP="000F6C3E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C4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</w:t>
      </w:r>
    </w:p>
    <w:p w:rsidR="004B4436" w:rsidRPr="004B4436" w:rsidRDefault="004B4436" w:rsidP="000F6C3E">
      <w:pPr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436">
        <w:rPr>
          <w:rFonts w:ascii="Times New Roman" w:hAnsi="Times New Roman" w:cs="Times New Roman"/>
          <w:sz w:val="28"/>
          <w:szCs w:val="28"/>
        </w:rPr>
        <w:t>Положение действует до принятия нового Положения, утвержденного руководителем в установленном порядке.</w:t>
      </w:r>
    </w:p>
    <w:p w:rsidR="00DA39FD" w:rsidRPr="004B4436" w:rsidRDefault="00DA39FD" w:rsidP="000F6C3E">
      <w:pPr>
        <w:rPr>
          <w:rFonts w:ascii="Times New Roman" w:hAnsi="Times New Roman" w:cs="Times New Roman"/>
          <w:sz w:val="28"/>
          <w:szCs w:val="28"/>
        </w:rPr>
      </w:pPr>
    </w:p>
    <w:sectPr w:rsidR="00DA39FD" w:rsidRPr="004B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610"/>
    <w:multiLevelType w:val="multilevel"/>
    <w:tmpl w:val="4EC2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71CDF"/>
    <w:multiLevelType w:val="multilevel"/>
    <w:tmpl w:val="E820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2542B"/>
    <w:multiLevelType w:val="multilevel"/>
    <w:tmpl w:val="7CB82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91EC5"/>
    <w:multiLevelType w:val="multilevel"/>
    <w:tmpl w:val="53A42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042D3"/>
    <w:multiLevelType w:val="multilevel"/>
    <w:tmpl w:val="BBD8E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F4D70"/>
    <w:multiLevelType w:val="multilevel"/>
    <w:tmpl w:val="FFCE2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5AF6"/>
    <w:multiLevelType w:val="multilevel"/>
    <w:tmpl w:val="D20C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411A5"/>
    <w:multiLevelType w:val="multilevel"/>
    <w:tmpl w:val="26109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22BE6"/>
    <w:multiLevelType w:val="multilevel"/>
    <w:tmpl w:val="344A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73489"/>
    <w:multiLevelType w:val="multilevel"/>
    <w:tmpl w:val="6DBEB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71006"/>
    <w:multiLevelType w:val="multilevel"/>
    <w:tmpl w:val="B9602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E511C"/>
    <w:multiLevelType w:val="multilevel"/>
    <w:tmpl w:val="CDA6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16F5E"/>
    <w:multiLevelType w:val="multilevel"/>
    <w:tmpl w:val="816461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64A3D"/>
    <w:multiLevelType w:val="multilevel"/>
    <w:tmpl w:val="B69C1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420DA"/>
    <w:multiLevelType w:val="multilevel"/>
    <w:tmpl w:val="245E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771BE"/>
    <w:multiLevelType w:val="multilevel"/>
    <w:tmpl w:val="AA4E0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8473F"/>
    <w:multiLevelType w:val="multilevel"/>
    <w:tmpl w:val="DA6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A6BA9"/>
    <w:multiLevelType w:val="multilevel"/>
    <w:tmpl w:val="E38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27F58"/>
    <w:multiLevelType w:val="multilevel"/>
    <w:tmpl w:val="61EE4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87535"/>
    <w:multiLevelType w:val="multilevel"/>
    <w:tmpl w:val="8886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23A0A"/>
    <w:multiLevelType w:val="multilevel"/>
    <w:tmpl w:val="A330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743624"/>
    <w:multiLevelType w:val="multilevel"/>
    <w:tmpl w:val="961E6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E670A"/>
    <w:multiLevelType w:val="multilevel"/>
    <w:tmpl w:val="6FE8A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A3215"/>
    <w:multiLevelType w:val="multilevel"/>
    <w:tmpl w:val="150A9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27DE5"/>
    <w:multiLevelType w:val="multilevel"/>
    <w:tmpl w:val="08061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B4965"/>
    <w:multiLevelType w:val="multilevel"/>
    <w:tmpl w:val="DABA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4E5527"/>
    <w:multiLevelType w:val="multilevel"/>
    <w:tmpl w:val="F1CE0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38617F"/>
    <w:multiLevelType w:val="multilevel"/>
    <w:tmpl w:val="21A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D56E4"/>
    <w:multiLevelType w:val="multilevel"/>
    <w:tmpl w:val="5212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063454"/>
    <w:multiLevelType w:val="multilevel"/>
    <w:tmpl w:val="E3F0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E6FB3"/>
    <w:multiLevelType w:val="multilevel"/>
    <w:tmpl w:val="D7C08B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47D3C"/>
    <w:multiLevelType w:val="multilevel"/>
    <w:tmpl w:val="99584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7DE1"/>
    <w:multiLevelType w:val="multilevel"/>
    <w:tmpl w:val="D824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9F54CF"/>
    <w:multiLevelType w:val="multilevel"/>
    <w:tmpl w:val="A7E0C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B289A"/>
    <w:multiLevelType w:val="multilevel"/>
    <w:tmpl w:val="A2F4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2358C"/>
    <w:multiLevelType w:val="multilevel"/>
    <w:tmpl w:val="DC9849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33"/>
  </w:num>
  <w:num w:numId="5">
    <w:abstractNumId w:val="27"/>
  </w:num>
  <w:num w:numId="6">
    <w:abstractNumId w:val="0"/>
  </w:num>
  <w:num w:numId="7">
    <w:abstractNumId w:val="15"/>
  </w:num>
  <w:num w:numId="8">
    <w:abstractNumId w:val="31"/>
  </w:num>
  <w:num w:numId="9">
    <w:abstractNumId w:val="9"/>
  </w:num>
  <w:num w:numId="10">
    <w:abstractNumId w:val="34"/>
  </w:num>
  <w:num w:numId="11">
    <w:abstractNumId w:val="5"/>
  </w:num>
  <w:num w:numId="12">
    <w:abstractNumId w:val="18"/>
  </w:num>
  <w:num w:numId="13">
    <w:abstractNumId w:val="26"/>
  </w:num>
  <w:num w:numId="14">
    <w:abstractNumId w:val="24"/>
  </w:num>
  <w:num w:numId="15">
    <w:abstractNumId w:val="22"/>
  </w:num>
  <w:num w:numId="16">
    <w:abstractNumId w:val="12"/>
  </w:num>
  <w:num w:numId="17">
    <w:abstractNumId w:val="10"/>
  </w:num>
  <w:num w:numId="18">
    <w:abstractNumId w:val="30"/>
  </w:num>
  <w:num w:numId="19">
    <w:abstractNumId w:val="25"/>
  </w:num>
  <w:num w:numId="20">
    <w:abstractNumId w:val="20"/>
  </w:num>
  <w:num w:numId="21">
    <w:abstractNumId w:val="17"/>
  </w:num>
  <w:num w:numId="22">
    <w:abstractNumId w:val="3"/>
  </w:num>
  <w:num w:numId="23">
    <w:abstractNumId w:val="14"/>
  </w:num>
  <w:num w:numId="24">
    <w:abstractNumId w:val="11"/>
  </w:num>
  <w:num w:numId="25">
    <w:abstractNumId w:val="2"/>
  </w:num>
  <w:num w:numId="26">
    <w:abstractNumId w:val="1"/>
  </w:num>
  <w:num w:numId="27">
    <w:abstractNumId w:val="23"/>
  </w:num>
  <w:num w:numId="28">
    <w:abstractNumId w:val="32"/>
  </w:num>
  <w:num w:numId="29">
    <w:abstractNumId w:val="13"/>
  </w:num>
  <w:num w:numId="30">
    <w:abstractNumId w:val="35"/>
  </w:num>
  <w:num w:numId="31">
    <w:abstractNumId w:val="21"/>
  </w:num>
  <w:num w:numId="32">
    <w:abstractNumId w:val="28"/>
  </w:num>
  <w:num w:numId="33">
    <w:abstractNumId w:val="7"/>
  </w:num>
  <w:num w:numId="34">
    <w:abstractNumId w:val="8"/>
  </w:num>
  <w:num w:numId="35">
    <w:abstractNumId w:val="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22"/>
    <w:rsid w:val="000F6C3E"/>
    <w:rsid w:val="0018017D"/>
    <w:rsid w:val="001A135A"/>
    <w:rsid w:val="004B4436"/>
    <w:rsid w:val="006D12B0"/>
    <w:rsid w:val="00752122"/>
    <w:rsid w:val="00A360D1"/>
    <w:rsid w:val="00A5534C"/>
    <w:rsid w:val="00B9451C"/>
    <w:rsid w:val="00C65AE9"/>
    <w:rsid w:val="00DA39FD"/>
    <w:rsid w:val="00DF4EB2"/>
    <w:rsid w:val="00E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EE2E"/>
  <w15:chartTrackingRefBased/>
  <w15:docId w15:val="{F5303E00-A4EA-4487-94E4-7D542DB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C45"/>
    <w:pPr>
      <w:ind w:left="720"/>
      <w:contextualSpacing/>
    </w:pPr>
  </w:style>
  <w:style w:type="paragraph" w:customStyle="1" w:styleId="Default">
    <w:name w:val="Default"/>
    <w:rsid w:val="000F6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2023-05-10T10:22:00Z</cp:lastPrinted>
  <dcterms:created xsi:type="dcterms:W3CDTF">2023-11-29T06:38:00Z</dcterms:created>
  <dcterms:modified xsi:type="dcterms:W3CDTF">2023-11-29T06:40:00Z</dcterms:modified>
</cp:coreProperties>
</file>