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E3" w:rsidRDefault="007B4662" w:rsidP="008123B4">
      <w:pPr>
        <w:pStyle w:val="Default"/>
        <w:pageBreakBefore/>
        <w:tabs>
          <w:tab w:val="center" w:pos="4961"/>
          <w:tab w:val="left" w:pos="6735"/>
        </w:tabs>
        <w:rPr>
          <w:color w:val="auto"/>
          <w:sz w:val="28"/>
          <w:szCs w:val="28"/>
        </w:rPr>
      </w:pPr>
      <w:bookmarkStart w:id="0" w:name="_GoBack"/>
      <w:r w:rsidRPr="007B4662">
        <w:rPr>
          <w:noProof/>
          <w:lang w:eastAsia="ru-RU"/>
        </w:rPr>
        <w:drawing>
          <wp:inline distT="0" distB="0" distL="0" distR="0">
            <wp:extent cx="6622871" cy="9334500"/>
            <wp:effectExtent l="0" t="0" r="0" b="0"/>
            <wp:docPr id="1" name="Рисунок 1" descr="C:\Users\User\Desktop\на общем собрании трудового коллектив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бщем собрании трудового коллектива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9" t="4907" r="9744" b="7827"/>
                    <a:stretch/>
                  </pic:blipFill>
                  <pic:spPr bwMode="auto">
                    <a:xfrm>
                      <a:off x="0" y="0"/>
                      <a:ext cx="6629521" cy="93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123B4">
        <w:rPr>
          <w:b/>
          <w:bCs/>
          <w:color w:val="auto"/>
          <w:sz w:val="28"/>
          <w:szCs w:val="28"/>
        </w:rPr>
        <w:lastRenderedPageBreak/>
        <w:tab/>
      </w:r>
      <w:r w:rsidR="005434E3">
        <w:rPr>
          <w:b/>
          <w:bCs/>
          <w:color w:val="auto"/>
          <w:sz w:val="28"/>
          <w:szCs w:val="28"/>
        </w:rPr>
        <w:t>1.Общие положения</w:t>
      </w:r>
      <w:r w:rsidR="008123B4">
        <w:rPr>
          <w:b/>
          <w:bCs/>
          <w:color w:val="auto"/>
          <w:sz w:val="28"/>
          <w:szCs w:val="28"/>
        </w:rPr>
        <w:tab/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казённом дошкольном образовательном учреждении </w:t>
      </w:r>
      <w:r w:rsidR="00E4560C">
        <w:rPr>
          <w:color w:val="auto"/>
          <w:sz w:val="28"/>
          <w:szCs w:val="28"/>
        </w:rPr>
        <w:t xml:space="preserve"> «Детский сад №1 « «Солнышко</w:t>
      </w:r>
      <w:r w:rsidR="0089263C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1.2.Коллективный договор заключен в соответствии с Трудовым кодексом Российской Федерации (далее по тексту – ТК РФ) в целях принятия согласованных мер по защите социально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трудовых 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 и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профессиональных интересов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работников Муниципального казённого дошкольного образовательного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учреждения </w:t>
      </w:r>
      <w:r w:rsidR="00E4560C">
        <w:rPr>
          <w:color w:val="auto"/>
          <w:sz w:val="28"/>
          <w:szCs w:val="28"/>
        </w:rPr>
        <w:t>«Детский сад № 1 «Солнышко</w:t>
      </w:r>
      <w:r w:rsidR="0089263C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(далее по тексту – ДОУ) и установлению дополнительных социально-экономических, 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правовых 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</w:t>
      </w:r>
      <w:r w:rsid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профессиональных гарантий и льгот для работников, а также по созданию более благоприятных условий труда.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1.3.Сторонами </w:t>
      </w:r>
      <w:r w:rsidR="0031011C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коллективного</w:t>
      </w:r>
      <w:r w:rsidR="0031011C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договора являются: работники учреждения в лице их представителя – председатель </w:t>
      </w:r>
      <w:r w:rsidR="0089263C">
        <w:rPr>
          <w:color w:val="auto"/>
          <w:sz w:val="28"/>
          <w:szCs w:val="28"/>
        </w:rPr>
        <w:t>профсоюзного комитета</w:t>
      </w:r>
      <w:r w:rsidR="0031011C">
        <w:rPr>
          <w:color w:val="auto"/>
          <w:sz w:val="28"/>
          <w:szCs w:val="28"/>
        </w:rPr>
        <w:t xml:space="preserve"> </w:t>
      </w:r>
      <w:r w:rsidR="00E4560C">
        <w:rPr>
          <w:color w:val="auto"/>
          <w:sz w:val="28"/>
          <w:szCs w:val="28"/>
        </w:rPr>
        <w:t>Абдулмуслимова</w:t>
      </w:r>
      <w:r w:rsidR="0031011C">
        <w:rPr>
          <w:color w:val="auto"/>
          <w:sz w:val="28"/>
          <w:szCs w:val="28"/>
        </w:rPr>
        <w:t xml:space="preserve"> </w:t>
      </w:r>
      <w:r w:rsidR="00E4560C">
        <w:rPr>
          <w:color w:val="auto"/>
          <w:sz w:val="28"/>
          <w:szCs w:val="28"/>
        </w:rPr>
        <w:t>Айшат</w:t>
      </w:r>
      <w:r w:rsidR="0031011C">
        <w:rPr>
          <w:color w:val="auto"/>
          <w:sz w:val="28"/>
          <w:szCs w:val="28"/>
        </w:rPr>
        <w:t xml:space="preserve">  </w:t>
      </w:r>
      <w:r w:rsidR="00E4560C">
        <w:rPr>
          <w:color w:val="auto"/>
          <w:sz w:val="28"/>
          <w:szCs w:val="28"/>
        </w:rPr>
        <w:t>Гасановна</w:t>
      </w:r>
      <w:r>
        <w:rPr>
          <w:color w:val="auto"/>
          <w:sz w:val="28"/>
          <w:szCs w:val="28"/>
        </w:rPr>
        <w:t>; работодатель в</w:t>
      </w:r>
      <w:r w:rsidR="0031011C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лице его представителя - заведующая МКДОУ </w:t>
      </w:r>
      <w:r w:rsidR="002B5262">
        <w:rPr>
          <w:color w:val="auto"/>
          <w:sz w:val="28"/>
          <w:szCs w:val="28"/>
        </w:rPr>
        <w:t xml:space="preserve"> «Детский сад №</w:t>
      </w:r>
      <w:r w:rsidR="00E4560C">
        <w:rPr>
          <w:color w:val="auto"/>
          <w:sz w:val="28"/>
          <w:szCs w:val="28"/>
        </w:rPr>
        <w:t>1</w:t>
      </w:r>
      <w:r w:rsidR="002B5262">
        <w:rPr>
          <w:color w:val="auto"/>
          <w:sz w:val="28"/>
          <w:szCs w:val="28"/>
        </w:rPr>
        <w:t xml:space="preserve"> «</w:t>
      </w:r>
      <w:r w:rsidR="00E4560C">
        <w:rPr>
          <w:color w:val="auto"/>
          <w:sz w:val="28"/>
          <w:szCs w:val="28"/>
        </w:rPr>
        <w:t>Солнышко</w:t>
      </w:r>
      <w:r w:rsidR="002B5262">
        <w:rPr>
          <w:color w:val="auto"/>
          <w:sz w:val="28"/>
          <w:szCs w:val="28"/>
        </w:rPr>
        <w:t xml:space="preserve">» </w:t>
      </w:r>
      <w:r w:rsidR="00436094">
        <w:rPr>
          <w:color w:val="auto"/>
          <w:sz w:val="28"/>
          <w:szCs w:val="28"/>
        </w:rPr>
        <w:t xml:space="preserve"> </w:t>
      </w:r>
      <w:r w:rsidR="00E4560C">
        <w:rPr>
          <w:color w:val="auto"/>
          <w:sz w:val="28"/>
          <w:szCs w:val="28"/>
        </w:rPr>
        <w:t>Занкиева</w:t>
      </w:r>
      <w:r w:rsidR="0031011C">
        <w:rPr>
          <w:color w:val="auto"/>
          <w:sz w:val="28"/>
          <w:szCs w:val="28"/>
        </w:rPr>
        <w:t xml:space="preserve">  </w:t>
      </w:r>
      <w:r w:rsidR="00E4560C">
        <w:rPr>
          <w:color w:val="auto"/>
          <w:sz w:val="28"/>
          <w:szCs w:val="28"/>
        </w:rPr>
        <w:t>Зайнаб</w:t>
      </w:r>
      <w:r w:rsidR="0031011C">
        <w:rPr>
          <w:color w:val="auto"/>
          <w:sz w:val="28"/>
          <w:szCs w:val="28"/>
        </w:rPr>
        <w:t xml:space="preserve">  </w:t>
      </w:r>
      <w:r w:rsidR="00E4560C">
        <w:rPr>
          <w:color w:val="auto"/>
          <w:sz w:val="28"/>
          <w:szCs w:val="28"/>
        </w:rPr>
        <w:t>Багавудиновна</w:t>
      </w:r>
      <w:r>
        <w:rPr>
          <w:color w:val="auto"/>
          <w:sz w:val="28"/>
          <w:szCs w:val="28"/>
        </w:rPr>
        <w:t xml:space="preserve"> (ст.</w:t>
      </w:r>
      <w:r w:rsidR="0055000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40 ТК РФ)</w:t>
      </w:r>
      <w:r w:rsidR="0031011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1.3.1.Действие настоящего коллективного договора распространяется на всех работников ДОУ (ст.43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1.3.2.Договор обязателен к применению при заключении индивидуальных трудовых договоров с работниками и при разрешении индивидуальных и коллективных трудовых споров.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1.3.3.В течение срока действия настоящего договора стороны вправе вносить изменения и дополнения в него на основе взаимной договоренности. Принятые изменения и дополнения оформляются в письменном виде приложением к договору, являются его неотъемлемой частью и доводятся до сведения коллектива ДОУ (ст.44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1.3.4.Ни одна из сторон не может в течение срока действия договора в одностороннем порядке прекратить выполнение принятых на себя обязательств.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1.3.5.Коллективный договор сохраняет свое действие в случае изменения наименования ДОУ, реорганизации ДОУ в форме преобразования, расторжения трудового договора с руководителем организации.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1.3.6.При смене формы собственности организации коллективный договор сохраняет свое действие в течение трех месяцев со дня перехода прав собственности (ст.43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1.3.7.При реорганизации ДОУ коллективный договор сохраняет свое действие в течение всего срока реорганизации.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1.3.8.При ликвидации организации коллективный договор сохраняет свое действие в течение всего срока ликвидации. </w:t>
      </w:r>
    </w:p>
    <w:p w:rsidR="005434E3" w:rsidRDefault="005434E3" w:rsidP="003101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1.3.9.Работодатель и </w:t>
      </w:r>
      <w:r w:rsidR="00484AF3">
        <w:rPr>
          <w:color w:val="auto"/>
          <w:sz w:val="28"/>
          <w:szCs w:val="28"/>
        </w:rPr>
        <w:t>ПК</w:t>
      </w:r>
      <w:r>
        <w:rPr>
          <w:color w:val="auto"/>
          <w:sz w:val="28"/>
          <w:szCs w:val="28"/>
        </w:rPr>
        <w:t xml:space="preserve"> сада обязуются текст нас</w:t>
      </w:r>
      <w:r w:rsidR="00EB40A7">
        <w:rPr>
          <w:color w:val="auto"/>
          <w:sz w:val="28"/>
          <w:szCs w:val="28"/>
        </w:rPr>
        <w:t xml:space="preserve">тоящего коллективного договора </w:t>
      </w:r>
      <w:r>
        <w:rPr>
          <w:color w:val="auto"/>
          <w:sz w:val="28"/>
          <w:szCs w:val="28"/>
        </w:rPr>
        <w:t xml:space="preserve"> довести до работников, а также работодатель в обязательном порядке знакомит с договором всех вновь поступающих на работу. </w:t>
      </w:r>
    </w:p>
    <w:p w:rsidR="005434E3" w:rsidRDefault="005434E3" w:rsidP="0031011C">
      <w:pPr>
        <w:pStyle w:val="Default"/>
        <w:jc w:val="both"/>
        <w:rPr>
          <w:color w:val="auto"/>
        </w:rPr>
      </w:pPr>
    </w:p>
    <w:p w:rsidR="005434E3" w:rsidRDefault="005434E3" w:rsidP="0031011C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1.3.10.Коллективный договор заключается на срок не более 3-х лет и вступает в силу со дня подписания его сторонами. Стороны имеют право продлевать действие коллективного договора на срок не более 3-х лет (ст.43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1.4.Все положения настоящего коллективного договора разработаны в соответствии с действующим законодательством. Условия коллективного договора, ухудшающие положение работников по сравнению с законодательством и иными нормативными правовыми актами, содержащими нормы трудового права недействительны и не подлежат применению (ст.50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1.5.Работодатель признает </w:t>
      </w:r>
      <w:r w:rsidR="00EB40A7">
        <w:rPr>
          <w:color w:val="auto"/>
          <w:sz w:val="28"/>
          <w:szCs w:val="28"/>
        </w:rPr>
        <w:t>ПК</w:t>
      </w:r>
      <w:r w:rsidR="00D92F14">
        <w:rPr>
          <w:color w:val="auto"/>
          <w:sz w:val="28"/>
          <w:szCs w:val="28"/>
        </w:rPr>
        <w:t xml:space="preserve">ДОУ </w:t>
      </w:r>
      <w:r>
        <w:rPr>
          <w:color w:val="auto"/>
          <w:sz w:val="28"/>
          <w:szCs w:val="28"/>
        </w:rPr>
        <w:t xml:space="preserve">в качестве единственного представительного органа работников при решении всех социально-трудовых и производственно-экономических вопросов в ДОУ (ст.29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1.6.Стороны несут ответственность за выполнение условий коллективного договора в соответствии со ст.55 ТК РФ.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1.7.Обязанности сторон.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обеспечения устойчивой и ритмичной работы ДОУ, повышения уровня жизни работников, признавая принципы социального партнерства, стороны обязуются: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1.7.1.Работодатель: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обеспечивать устойчивую и ритмичную работу;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признавать выборный орган – </w:t>
      </w:r>
      <w:r w:rsidR="00EB40A7">
        <w:rPr>
          <w:color w:val="auto"/>
          <w:sz w:val="28"/>
          <w:szCs w:val="28"/>
        </w:rPr>
        <w:t>ПК</w:t>
      </w:r>
      <w:r w:rsidR="00D92F14">
        <w:rPr>
          <w:color w:val="auto"/>
          <w:sz w:val="28"/>
          <w:szCs w:val="28"/>
        </w:rPr>
        <w:t>ДОУ</w:t>
      </w:r>
      <w:r>
        <w:rPr>
          <w:color w:val="auto"/>
          <w:sz w:val="28"/>
          <w:szCs w:val="28"/>
        </w:rPr>
        <w:t xml:space="preserve"> единственным представителем трудового коллектива, ведущим коллективные переговоры при подготовке и заключении коллективного договора, представляющим интересы работников в области труда и связанных с трудом иных социально-экономических отношений: вопросов оплаты труда, продолжительности рабочего времени, условий и охраны труда, предоставления отпусков, жилья, социально-бытовых льгот и гарантий членам коллектива;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соблюдать условия данного договора и выполнять его положения;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знакомить с коллективным договором, другими локальными нормативными актами, принятыми в соответствии с его полномочиями, всех работников ДОУ, а также вновь поступающих работников при приеме на работу, обеспечивать гласность содержания и выполнения условий коллективного договора (путем проведения собраний, отчетов ответственных работников, через информационные стенды и т.п.);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обеспечивать сохранность имущества организации.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1.7.2</w:t>
      </w:r>
      <w:r w:rsidR="002F1499">
        <w:rPr>
          <w:color w:val="auto"/>
          <w:sz w:val="28"/>
          <w:szCs w:val="28"/>
        </w:rPr>
        <w:t>.</w:t>
      </w:r>
      <w:r w:rsidR="00EB40A7">
        <w:rPr>
          <w:color w:val="auto"/>
          <w:sz w:val="28"/>
          <w:szCs w:val="28"/>
        </w:rPr>
        <w:t>Профсоюзный комитет</w:t>
      </w:r>
      <w:r>
        <w:rPr>
          <w:color w:val="auto"/>
          <w:sz w:val="28"/>
          <w:szCs w:val="28"/>
        </w:rPr>
        <w:t xml:space="preserve"> сада: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содействовать эффективной работе ДОУ;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осуществлять представительство интересов работников при их обращениях в комиссию по трудовым спорам (далее – КТС) и судебные органы по вопросам защиты трудовых прав и социально-экономических интересов членов коллектива; </w:t>
      </w:r>
    </w:p>
    <w:p w:rsidR="005434E3" w:rsidRDefault="00EB40A7" w:rsidP="003101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воздерживаться от организации забастовок в период действия коллективного договора при условии выполнения работодателем принятых обязательств; </w:t>
      </w:r>
    </w:p>
    <w:p w:rsidR="005434E3" w:rsidRDefault="00EB40A7" w:rsidP="0031011C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-на</w:t>
      </w:r>
      <w:r w:rsidR="005434E3">
        <w:rPr>
          <w:color w:val="auto"/>
          <w:sz w:val="28"/>
          <w:szCs w:val="28"/>
        </w:rPr>
        <w:t xml:space="preserve">целивать работников на соблюдение внутреннего трудового распорядка, полное и своевременное качественное выполнение своих трудовых обязанностей;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контролировать соблюдение работодателем законодательства о труде, охране труда, соглашений, настоящего коллективного договора и других нормативных правовых актов, действующих в организации.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1.7.3.Работники: </w:t>
      </w:r>
    </w:p>
    <w:p w:rsidR="005434E3" w:rsidRDefault="00AD2FB8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434E3">
        <w:rPr>
          <w:color w:val="auto"/>
          <w:sz w:val="28"/>
          <w:szCs w:val="28"/>
        </w:rPr>
        <w:t xml:space="preserve">полно, качественно и своевременно выполнять обязанности по трудовому договору; </w:t>
      </w:r>
    </w:p>
    <w:p w:rsidR="005434E3" w:rsidRDefault="00AD2FB8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434E3">
        <w:rPr>
          <w:color w:val="auto"/>
          <w:sz w:val="28"/>
          <w:szCs w:val="28"/>
        </w:rPr>
        <w:t xml:space="preserve">соблюдать правила внутреннего трудового распорядка, установленного режима труда, правила и инструкции по охране труда и техники безопасности на рабочем месте; </w:t>
      </w:r>
    </w:p>
    <w:p w:rsidR="005434E3" w:rsidRDefault="00AD2FB8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434E3">
        <w:rPr>
          <w:color w:val="auto"/>
          <w:sz w:val="28"/>
          <w:szCs w:val="28"/>
        </w:rPr>
        <w:t xml:space="preserve">способствовать повышению качества труда; </w:t>
      </w:r>
    </w:p>
    <w:p w:rsidR="005434E3" w:rsidRDefault="00AD2FB8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434E3">
        <w:rPr>
          <w:color w:val="auto"/>
          <w:sz w:val="28"/>
          <w:szCs w:val="28"/>
        </w:rPr>
        <w:t xml:space="preserve">беречь имущество организации. </w:t>
      </w:r>
    </w:p>
    <w:p w:rsidR="0031011C" w:rsidRDefault="0031011C" w:rsidP="0031011C">
      <w:pPr>
        <w:pStyle w:val="Default"/>
        <w:jc w:val="both"/>
        <w:rPr>
          <w:color w:val="auto"/>
          <w:sz w:val="28"/>
          <w:szCs w:val="28"/>
        </w:rPr>
      </w:pPr>
    </w:p>
    <w:p w:rsidR="005434E3" w:rsidRPr="00AD2FB8" w:rsidRDefault="005434E3" w:rsidP="00AD2FB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2.Трудовые отношения</w:t>
      </w:r>
      <w:r w:rsidR="00AD2FB8"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Гарантии занятости</w:t>
      </w:r>
    </w:p>
    <w:p w:rsidR="0031011C" w:rsidRDefault="0031011C" w:rsidP="0031011C">
      <w:pPr>
        <w:pStyle w:val="Default"/>
        <w:jc w:val="both"/>
        <w:rPr>
          <w:color w:val="auto"/>
          <w:sz w:val="28"/>
          <w:szCs w:val="28"/>
        </w:rPr>
      </w:pP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2.1.Стороны договорились о том, что: </w:t>
      </w:r>
    </w:p>
    <w:p w:rsidR="00DB44A9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при приеме на работу трудовой договор заключается в письменной форме, составляется в двух экземплярах, каждый из которых подписывается сторонами. </w:t>
      </w:r>
    </w:p>
    <w:p w:rsidR="00DB44A9" w:rsidRPr="00DB44A9" w:rsidRDefault="00DB44A9" w:rsidP="0031011C">
      <w:pPr>
        <w:pStyle w:val="Default"/>
        <w:jc w:val="both"/>
        <w:rPr>
          <w:color w:val="auto"/>
          <w:sz w:val="16"/>
          <w:szCs w:val="28"/>
        </w:rPr>
      </w:pP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Один экземпляр хранится у работодателя, другой передается работнику;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трудовой договор, не оформленный надлежащим образом, считается заключенным, если работник приступил к работе с ведома или по поручению руководителя ДОУ или его представителя. При фактическом допущении работника к работе работодатель обязан оформить с ним трудовой договор в письменной форме не позднее 3-х рабочих дней со дня фактического допущения к работе;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прием на работу оформляется приказом руководителя ДОУ, изданным на основании заключенного трудового договора. Содержание приказа руководителя должно соответствовать условиям заключенного трудового договора; 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приказ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заверенную копию указанного приказа.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2.2.Работодатель обязан при заключении трудового договора с работником ознакомить его под роспись с Уставом ДОУ, данным коллективным договором, правилами внутреннего трудового распорядка и иными локальными нормативными актами образовательного учреждения, непосредственно связанными с трудовой деятельностью. </w:t>
      </w:r>
    </w:p>
    <w:p w:rsidR="005434E3" w:rsidRDefault="005434E3" w:rsidP="003101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2.3.Трудовой договор с работниками заключается на неопределенный срок. Заключение срочного трудового договора допускается, если трудовые отношения не могут быть установлены на неопределенный срок с учето</w:t>
      </w:r>
      <w:r w:rsidR="00AD2FB8">
        <w:rPr>
          <w:color w:val="auto"/>
          <w:sz w:val="28"/>
          <w:szCs w:val="28"/>
        </w:rPr>
        <w:t>м</w:t>
      </w:r>
      <w:r w:rsidR="00436094" w:rsidRPr="00436094">
        <w:rPr>
          <w:color w:val="auto"/>
          <w:sz w:val="28"/>
          <w:szCs w:val="28"/>
        </w:rPr>
        <w:t xml:space="preserve"> </w:t>
      </w:r>
      <w:r w:rsidR="00436094">
        <w:rPr>
          <w:color w:val="auto"/>
          <w:sz w:val="28"/>
          <w:szCs w:val="28"/>
        </w:rPr>
        <w:t>характера</w:t>
      </w:r>
      <w:r w:rsidR="00436094" w:rsidRPr="00436094">
        <w:rPr>
          <w:color w:val="auto"/>
          <w:sz w:val="28"/>
          <w:szCs w:val="28"/>
        </w:rPr>
        <w:t xml:space="preserve"> </w:t>
      </w:r>
      <w:r w:rsidR="00436094">
        <w:rPr>
          <w:color w:val="auto"/>
          <w:sz w:val="28"/>
          <w:szCs w:val="28"/>
        </w:rPr>
        <w:t>предстоящей</w:t>
      </w:r>
      <w:r w:rsidR="00436094" w:rsidRPr="00436094">
        <w:rPr>
          <w:color w:val="auto"/>
          <w:sz w:val="28"/>
          <w:szCs w:val="28"/>
        </w:rPr>
        <w:t xml:space="preserve"> </w:t>
      </w:r>
      <w:r w:rsidR="00436094">
        <w:rPr>
          <w:color w:val="auto"/>
          <w:sz w:val="28"/>
          <w:szCs w:val="28"/>
        </w:rPr>
        <w:t>работы или условий ее выполнения, а именно в случаях, предусмотренных частью  первой</w:t>
      </w:r>
      <w:r w:rsidR="00436094" w:rsidRPr="00436094">
        <w:rPr>
          <w:color w:val="auto"/>
          <w:sz w:val="28"/>
          <w:szCs w:val="28"/>
        </w:rPr>
        <w:t xml:space="preserve"> </w:t>
      </w:r>
      <w:r w:rsidR="00436094">
        <w:rPr>
          <w:color w:val="auto"/>
          <w:sz w:val="28"/>
          <w:szCs w:val="28"/>
        </w:rPr>
        <w:t>статьи 59</w:t>
      </w:r>
      <w:r w:rsidR="00436094" w:rsidRPr="00436094">
        <w:rPr>
          <w:color w:val="auto"/>
          <w:sz w:val="28"/>
          <w:szCs w:val="28"/>
        </w:rPr>
        <w:t xml:space="preserve"> </w:t>
      </w:r>
      <w:r w:rsidR="00436094">
        <w:rPr>
          <w:color w:val="auto"/>
          <w:sz w:val="28"/>
          <w:szCs w:val="28"/>
        </w:rPr>
        <w:t>ТК РФ.</w:t>
      </w:r>
    </w:p>
    <w:p w:rsidR="005434E3" w:rsidRDefault="005434E3" w:rsidP="0031011C">
      <w:pPr>
        <w:pStyle w:val="Default"/>
        <w:jc w:val="both"/>
        <w:rPr>
          <w:color w:val="auto"/>
        </w:rPr>
      </w:pPr>
    </w:p>
    <w:p w:rsidR="005434E3" w:rsidRDefault="00436094" w:rsidP="0043609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</w:t>
      </w:r>
      <w:r w:rsidR="005434E3">
        <w:rPr>
          <w:color w:val="auto"/>
          <w:sz w:val="28"/>
          <w:szCs w:val="28"/>
        </w:rPr>
        <w:t xml:space="preserve">В случаях, регулируемых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2.4.Изменение определенных сторонами условий трудового договора, в том числе перевод на другую работу, разрешается только по соглашению сторон трудового договора, за исключением случаев, оговоренных ТК РФ. Соглашение об изменении определенных сторонами условий трудового договора заключается в письменной форме.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2.5.Условия, оговариваемые при заключении трудового договора, не могут ущемлять социально-экономические, трудовые права работников, гарантированные законодательством, коллективным договором ДОУ.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части первой статьи 57 ТК РФ трудовой договор содержит полную информацию о сторонах, заключивших его. </w:t>
      </w:r>
    </w:p>
    <w:p w:rsidR="005434E3" w:rsidRDefault="005434E3" w:rsidP="00AD2FB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Обязательным для включения в трудовой договор являются следующие условия: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указание места работы (конкретный адрес работодателя);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трудовая функция (должность по штатному расписанию, профессия, специальность с указанием квалификации, конкретный вид поручаемой работы);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определение даты начала работы, а при заключении срочного трудового договора – также срок его действия и обстоятельства (причины), послужившие основанием для его подписания в порядке, предусмотренном ТК РФ или иным федеральным законом;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условия оплаты труда (в том числе должностной оклад и стимулирующие выплаты);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компенсационные выплаты за тяжелую работу и работу с вредными и (или) опасными условиями труда с указанием характеристик условий труда на рабочем месте;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режим рабочего времени и времени отдыха;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права и обязанности сторон договора;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· другие условия в случаях, предусмотренных трудовым законодательством и иными нормативно-правовыми актами, содержащими нормы трудового права. </w:t>
      </w:r>
    </w:p>
    <w:p w:rsidR="005434E3" w:rsidRDefault="005434E3" w:rsidP="00DB44A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трудовом договоре могут быть отражены дополнительные условия, не ухудшающие положение работника по сравнению с положением, установленным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 </w:t>
      </w:r>
    </w:p>
    <w:p w:rsidR="00436094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2.6.Если по причине перемены организационных или технических условий труда определенные сторонами условия трудового договора не могут быть сохранены, по инициативе работодателя допускается их изменение, за исключением трудовой функции работника</w:t>
      </w:r>
      <w:r w:rsidR="00436094">
        <w:rPr>
          <w:color w:val="auto"/>
          <w:sz w:val="28"/>
          <w:szCs w:val="28"/>
        </w:rPr>
        <w:t>.</w:t>
      </w:r>
      <w:r w:rsidR="00436094" w:rsidRPr="00436094">
        <w:rPr>
          <w:color w:val="auto"/>
          <w:sz w:val="28"/>
          <w:szCs w:val="28"/>
        </w:rPr>
        <w:t xml:space="preserve"> </w:t>
      </w:r>
    </w:p>
    <w:p w:rsidR="005434E3" w:rsidRPr="00436094" w:rsidRDefault="00436094" w:rsidP="0043609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О предстоящих изменениях определенных сторонами условий трудового</w:t>
      </w:r>
      <w:r w:rsidRP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договора, а  также о причинах, вызвавших  их необходимость, работодатель обязан</w:t>
      </w:r>
      <w:r w:rsidRP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уведомить  работника  в письменной  форме не позднее, чем за 2 месяца, если иное</w:t>
      </w:r>
      <w:r w:rsidRP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не предусмотрено</w:t>
      </w:r>
      <w:r w:rsidRP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ТК РФ.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2.7.Расторжение трудового договора с работником по инициативе работодателя должно происходить в строгом соответствии с законодательством.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2.8</w:t>
      </w:r>
      <w:r w:rsidR="00EB40A7">
        <w:rPr>
          <w:color w:val="auto"/>
          <w:sz w:val="28"/>
          <w:szCs w:val="28"/>
        </w:rPr>
        <w:t>.ПК</w:t>
      </w:r>
      <w:r>
        <w:rPr>
          <w:color w:val="auto"/>
          <w:sz w:val="28"/>
          <w:szCs w:val="28"/>
        </w:rPr>
        <w:t xml:space="preserve"> сада осуществляет общественный контроль соблюдения работодателем и его представителями трудового законодательства, иных нормативных правовых актов, содержащих нормы трудового права, выполнения ими условий коллективного договора. </w:t>
      </w:r>
    </w:p>
    <w:p w:rsidR="0031011C" w:rsidRDefault="0031011C" w:rsidP="0031011C">
      <w:pPr>
        <w:pStyle w:val="Default"/>
        <w:jc w:val="both"/>
        <w:rPr>
          <w:color w:val="auto"/>
          <w:sz w:val="28"/>
          <w:szCs w:val="28"/>
        </w:rPr>
      </w:pPr>
    </w:p>
    <w:p w:rsidR="005434E3" w:rsidRDefault="005434E3" w:rsidP="00AD2F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3.Оплата труда и стимулирование работников</w:t>
      </w:r>
    </w:p>
    <w:p w:rsidR="0031011C" w:rsidRDefault="0031011C" w:rsidP="0031011C">
      <w:pPr>
        <w:pStyle w:val="Default"/>
        <w:jc w:val="both"/>
        <w:rPr>
          <w:color w:val="auto"/>
          <w:sz w:val="28"/>
          <w:szCs w:val="28"/>
        </w:rPr>
      </w:pP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3.1.Стороны договорились что: </w:t>
      </w:r>
    </w:p>
    <w:p w:rsidR="00AD2FB8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3.1.1.Оплата труда работников ДОУ производится в соответствии с Положением об оплате труда работников муниципального казённого дошкольного образовательного учреждения </w:t>
      </w:r>
      <w:r w:rsidR="00EB40A7">
        <w:rPr>
          <w:color w:val="auto"/>
          <w:sz w:val="28"/>
          <w:szCs w:val="28"/>
        </w:rPr>
        <w:t>«Детский сад №</w:t>
      </w:r>
      <w:r w:rsidR="00E4560C">
        <w:rPr>
          <w:color w:val="auto"/>
          <w:sz w:val="28"/>
          <w:szCs w:val="28"/>
        </w:rPr>
        <w:t xml:space="preserve">1 </w:t>
      </w:r>
      <w:r w:rsidR="00EB40A7">
        <w:rPr>
          <w:color w:val="auto"/>
          <w:sz w:val="28"/>
          <w:szCs w:val="28"/>
        </w:rPr>
        <w:t xml:space="preserve"> «</w:t>
      </w:r>
      <w:r w:rsidR="00E4560C">
        <w:rPr>
          <w:color w:val="auto"/>
          <w:sz w:val="28"/>
          <w:szCs w:val="28"/>
        </w:rPr>
        <w:t>Солнышко»</w:t>
      </w:r>
      <w:r w:rsidR="00AD2FB8">
        <w:rPr>
          <w:color w:val="auto"/>
          <w:sz w:val="28"/>
          <w:szCs w:val="28"/>
        </w:rPr>
        <w:t>;</w:t>
      </w:r>
    </w:p>
    <w:p w:rsidR="005434E3" w:rsidRDefault="00EB40A7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434E3">
        <w:rPr>
          <w:color w:val="auto"/>
          <w:sz w:val="28"/>
          <w:szCs w:val="28"/>
        </w:rPr>
        <w:t>3.1.2.Действующее в организации</w:t>
      </w:r>
      <w:r w:rsidR="00AD2FB8">
        <w:rPr>
          <w:color w:val="auto"/>
          <w:sz w:val="28"/>
          <w:szCs w:val="28"/>
        </w:rPr>
        <w:t xml:space="preserve"> </w:t>
      </w:r>
      <w:r w:rsidR="005434E3">
        <w:rPr>
          <w:color w:val="auto"/>
          <w:sz w:val="28"/>
          <w:szCs w:val="28"/>
        </w:rPr>
        <w:t xml:space="preserve"> Положение о распределении стимулирующей и компенсационной части фонда оплаты труда, премировании и других видах материального </w:t>
      </w:r>
      <w:r w:rsidR="00AD2FB8">
        <w:rPr>
          <w:color w:val="auto"/>
          <w:sz w:val="28"/>
          <w:szCs w:val="28"/>
        </w:rPr>
        <w:t xml:space="preserve"> </w:t>
      </w:r>
      <w:r w:rsidR="005434E3">
        <w:rPr>
          <w:color w:val="auto"/>
          <w:sz w:val="28"/>
          <w:szCs w:val="28"/>
        </w:rPr>
        <w:t xml:space="preserve">поощрения работникам в </w:t>
      </w:r>
      <w:r w:rsidR="00AD2FB8">
        <w:rPr>
          <w:color w:val="auto"/>
          <w:sz w:val="28"/>
          <w:szCs w:val="28"/>
        </w:rPr>
        <w:t xml:space="preserve"> </w:t>
      </w:r>
      <w:r w:rsidR="005434E3">
        <w:rPr>
          <w:color w:val="auto"/>
          <w:sz w:val="28"/>
          <w:szCs w:val="28"/>
        </w:rPr>
        <w:t xml:space="preserve">Муниципальном </w:t>
      </w:r>
      <w:r w:rsidR="00AD2FB8">
        <w:rPr>
          <w:color w:val="auto"/>
          <w:sz w:val="28"/>
          <w:szCs w:val="28"/>
        </w:rPr>
        <w:t xml:space="preserve"> </w:t>
      </w:r>
      <w:r w:rsidR="005434E3">
        <w:rPr>
          <w:color w:val="auto"/>
          <w:sz w:val="28"/>
          <w:szCs w:val="28"/>
        </w:rPr>
        <w:t xml:space="preserve">казённом </w:t>
      </w:r>
      <w:r w:rsidR="00AD2FB8">
        <w:rPr>
          <w:color w:val="auto"/>
          <w:sz w:val="28"/>
          <w:szCs w:val="28"/>
        </w:rPr>
        <w:t xml:space="preserve"> </w:t>
      </w:r>
      <w:r w:rsidR="005434E3">
        <w:rPr>
          <w:color w:val="auto"/>
          <w:sz w:val="28"/>
          <w:szCs w:val="28"/>
        </w:rPr>
        <w:t xml:space="preserve">дошкольном образовательном учреждении </w:t>
      </w:r>
      <w:r>
        <w:rPr>
          <w:color w:val="auto"/>
          <w:sz w:val="28"/>
          <w:szCs w:val="28"/>
        </w:rPr>
        <w:t>«Детский сад №</w:t>
      </w:r>
      <w:r w:rsidR="00E4560C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«</w:t>
      </w:r>
      <w:r w:rsidR="00E4560C">
        <w:rPr>
          <w:color w:val="auto"/>
          <w:sz w:val="28"/>
          <w:szCs w:val="28"/>
        </w:rPr>
        <w:t>Солнышко»</w:t>
      </w:r>
      <w:r>
        <w:rPr>
          <w:color w:val="auto"/>
          <w:sz w:val="28"/>
          <w:szCs w:val="28"/>
        </w:rPr>
        <w:t>»</w:t>
      </w:r>
      <w:r w:rsidR="0031011C">
        <w:rPr>
          <w:color w:val="auto"/>
          <w:sz w:val="28"/>
          <w:szCs w:val="28"/>
        </w:rPr>
        <w:t xml:space="preserve">  </w:t>
      </w:r>
      <w:r w:rsidR="005434E3">
        <w:rPr>
          <w:color w:val="auto"/>
          <w:sz w:val="28"/>
          <w:szCs w:val="28"/>
        </w:rPr>
        <w:t xml:space="preserve">разрабатывается администрацией ДОУ, согласовывается с </w:t>
      </w:r>
      <w:r w:rsidR="0013120B">
        <w:rPr>
          <w:color w:val="auto"/>
          <w:sz w:val="28"/>
          <w:szCs w:val="28"/>
        </w:rPr>
        <w:t>комиссией по распределению стимулирующей части ФОТ</w:t>
      </w:r>
      <w:r w:rsidR="005434E3">
        <w:rPr>
          <w:color w:val="auto"/>
          <w:sz w:val="28"/>
          <w:szCs w:val="28"/>
        </w:rPr>
        <w:t xml:space="preserve">, </w:t>
      </w:r>
      <w:r w:rsidR="0013120B">
        <w:rPr>
          <w:color w:val="auto"/>
          <w:sz w:val="28"/>
          <w:szCs w:val="28"/>
        </w:rPr>
        <w:t>коллективом ДОУ</w:t>
      </w:r>
      <w:r w:rsidR="005434E3">
        <w:rPr>
          <w:color w:val="auto"/>
          <w:sz w:val="28"/>
          <w:szCs w:val="28"/>
        </w:rPr>
        <w:t>, утверждается заведующей, обсуждается, изменяется и принимается на общем собрании тр</w:t>
      </w:r>
      <w:r w:rsidR="00AD2FB8">
        <w:rPr>
          <w:color w:val="auto"/>
          <w:sz w:val="28"/>
          <w:szCs w:val="28"/>
        </w:rPr>
        <w:t>удового коллектива;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3.1.3.Заработная плата работников ДОУ не может быть ниже установленных Правительством Российской Федерации базовых окладов заработной платы соответствующих квалификационных групп.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3.1.4.Заработная плата работников Д</w:t>
      </w:r>
      <w:r w:rsidR="00436094">
        <w:rPr>
          <w:color w:val="auto"/>
          <w:sz w:val="28"/>
          <w:szCs w:val="28"/>
        </w:rPr>
        <w:t>ОУ состоит из</w:t>
      </w:r>
      <w:r>
        <w:rPr>
          <w:color w:val="auto"/>
          <w:sz w:val="28"/>
          <w:szCs w:val="28"/>
        </w:rPr>
        <w:t xml:space="preserve">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должностного оклада рассчитываемого, исходя из базового должностного оклада соответствующей профессиональной квалификационной группы, с учетом применения (умножения) повышающих коэффициентов; компенсационных выплат (в т.ч. за работу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отличающихся от нормальных); 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стимулирующих выплат; 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выплат 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социального характера (премий, материальной помощи). </w:t>
      </w:r>
    </w:p>
    <w:p w:rsidR="0013120B" w:rsidRPr="00FA0C6F" w:rsidRDefault="005434E3" w:rsidP="00310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3.1.5.</w:t>
      </w:r>
      <w:r w:rsidR="00436094">
        <w:rPr>
          <w:sz w:val="28"/>
          <w:szCs w:val="28"/>
        </w:rPr>
        <w:t xml:space="preserve"> </w:t>
      </w:r>
      <w:r w:rsidR="001312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 вступлением в силу Федерального</w:t>
      </w:r>
      <w:r w:rsidR="0043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от 03.06.2016 № 272-ФЗ). </w:t>
      </w:r>
      <w:r w:rsidR="0043609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ыплачивать </w:t>
      </w:r>
      <w:r w:rsidR="001312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арплату </w:t>
      </w:r>
      <w:r w:rsidR="0013120B">
        <w:rPr>
          <w:rFonts w:ascii="Times New Roman" w:hAnsi="Times New Roman" w:cs="Times New Roman"/>
          <w:sz w:val="28"/>
          <w:szCs w:val="28"/>
          <w:shd w:val="clear" w:color="auto" w:fill="FFFFFF"/>
        </w:rPr>
        <w:t>не реже, чем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 </w:t>
      </w:r>
      <w:r w:rsidR="001312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месяц </w:t>
      </w:r>
      <w:r w:rsidR="001312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выплачивать 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аванс  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числа 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6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  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 месяца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зарплату </w:t>
      </w:r>
      <w:r w:rsidR="00AD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6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 </w:t>
      </w:r>
      <w:r w:rsidR="0013120B" w:rsidRPr="00BD094B">
        <w:rPr>
          <w:rFonts w:ascii="Times New Roman" w:hAnsi="Times New Roman" w:cs="Times New Roman"/>
          <w:sz w:val="28"/>
          <w:szCs w:val="28"/>
          <w:shd w:val="clear" w:color="auto" w:fill="FFFFFF"/>
        </w:rPr>
        <w:t>числа каждого месяца следующим за отработанным</w:t>
      </w:r>
      <w:r w:rsidR="001312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месяцем.</w:t>
      </w:r>
    </w:p>
    <w:p w:rsidR="005434E3" w:rsidRPr="0013120B" w:rsidRDefault="005434E3" w:rsidP="00AD2FB8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При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совпадении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дня 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выплаты с </w:t>
      </w:r>
      <w:r w:rsidRPr="0013120B">
        <w:rPr>
          <w:color w:val="auto"/>
          <w:sz w:val="28"/>
          <w:szCs w:val="28"/>
        </w:rPr>
        <w:t xml:space="preserve">выходным и нерабочим праздничным днем выплата заработной платы производится накануне этого дня (ст.136 ТК РФ)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3.2.Работодатель обязуется обеспечивать: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3.2.1.Извещение в письменной форме каждого работника о составных частях его заработной платы, размерах и основаниях произведенных удержаний, а также об общей денежной сумме, подлежащей выплате (расчетный листок) (ст.136 ТК РФ)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3.2.2.Выплату отпускных не позднее, чем за три дня до начала отпуска (в соответствии со ст.136.ТК РФ), выплаты при прекращении трудового договора – в последний день работы (ст.80 ТК РФ)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3.2.3.Оплату труда в выходные и нерабочие праздничные дни не менее чем в двойном размере. По желанию работника взамен оплаты предоставлять ему другой день отдыха (в соответствии со ст.153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3.2.4.Время простоя по вине работодателя оплачивается в размере не менее двух третей средней заработной платы работника (ст.157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простоя по вине работника не оплачивается.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3.2.5.Выплаты за работу с тяжелыми и вредными условиями труда, которые устанавливаются до 12% должностного оклада согласно Перечням работ с неблагоприятными условиями труда (утв. приказами Гособразования СССР от 20.08.1990 № 579 и Комитета по высшей школе Миннауки России от 07.10.1992 № 611)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3.2.6.Выплаты за работу в ночное время (в период с 22 часов вечера до 6 часов утра) в размере 35% от должностного оклада за каждый час работы в ночное время (в соответствии со ст.154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3.2.7.Выплаты за выполнение дополнительных видов работ, не входящих в круг прямых должностных обязанностей работников, производимых в пределах штатного расписания и фонда оплаты труда, порядок установления и размеры которых регулируются Положением о распределении стимулирующей и компенсационной части фонда оплаты труда, премировании и других видах материального поощрения работникам </w:t>
      </w:r>
      <w:r w:rsidR="006C190B">
        <w:rPr>
          <w:color w:val="auto"/>
          <w:sz w:val="28"/>
          <w:szCs w:val="28"/>
        </w:rPr>
        <w:t>ДОУ</w:t>
      </w:r>
      <w:r>
        <w:rPr>
          <w:color w:val="auto"/>
          <w:sz w:val="28"/>
          <w:szCs w:val="28"/>
        </w:rPr>
        <w:t xml:space="preserve">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3.3.Совместным решением работодателя и </w:t>
      </w:r>
      <w:r w:rsidR="006C190B">
        <w:rPr>
          <w:color w:val="auto"/>
          <w:sz w:val="28"/>
          <w:szCs w:val="28"/>
        </w:rPr>
        <w:t>ПК</w:t>
      </w:r>
      <w:r>
        <w:rPr>
          <w:color w:val="auto"/>
          <w:sz w:val="28"/>
          <w:szCs w:val="28"/>
        </w:rPr>
        <w:t xml:space="preserve"> ДОУ средства, полученные от экономии фонда заработной платы могут быть направлены на поощрение (премии) и оказание материальной помощи работникам.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3.4.Ответственность</w:t>
      </w:r>
      <w:r w:rsidR="00AD2F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за</w:t>
      </w:r>
      <w:r w:rsidR="00AD2FB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своевременность и правильность определения размеров и выплаты заработной платы несет руководитель ДОУ. </w:t>
      </w:r>
    </w:p>
    <w:p w:rsidR="00436094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</w:t>
      </w:r>
      <w:r w:rsidR="006C190B">
        <w:rPr>
          <w:color w:val="auto"/>
          <w:sz w:val="28"/>
          <w:szCs w:val="28"/>
        </w:rPr>
        <w:t>П</w:t>
      </w:r>
      <w:r w:rsidR="00EB3658">
        <w:rPr>
          <w:color w:val="auto"/>
          <w:sz w:val="28"/>
          <w:szCs w:val="28"/>
        </w:rPr>
        <w:t>р</w:t>
      </w:r>
      <w:r w:rsidR="006C190B">
        <w:rPr>
          <w:color w:val="auto"/>
          <w:sz w:val="28"/>
          <w:szCs w:val="28"/>
        </w:rPr>
        <w:t>офком</w:t>
      </w:r>
      <w:r w:rsidR="00616ACC">
        <w:rPr>
          <w:color w:val="auto"/>
          <w:sz w:val="28"/>
          <w:szCs w:val="28"/>
        </w:rPr>
        <w:t xml:space="preserve"> </w:t>
      </w:r>
      <w:r w:rsidR="006C190B">
        <w:rPr>
          <w:color w:val="auto"/>
          <w:sz w:val="28"/>
          <w:szCs w:val="28"/>
        </w:rPr>
        <w:t>ДОУ</w:t>
      </w:r>
      <w:r>
        <w:rPr>
          <w:color w:val="auto"/>
          <w:sz w:val="28"/>
          <w:szCs w:val="28"/>
        </w:rPr>
        <w:t xml:space="preserve">: </w:t>
      </w:r>
    </w:p>
    <w:p w:rsidR="00176539" w:rsidRDefault="00436094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3.5.1.Осуществляет общественный контроль соблюдения правовых норм по</w:t>
      </w:r>
      <w:r w:rsidRP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оплате труда, выплате своевременно и в полном объеме заработной платы</w:t>
      </w:r>
      <w:r w:rsidRPr="004360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работникам.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3.5.2.Проверяет правильность установления должностных окладов работникам ДОУ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3.5.3.Контролирует своевременность изменения условий оплаты труда педагогическим работникам.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3.5.4.Представляет и защищает трудовые права членов коллектива в комиссии по трудовым спорам и суде.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3.5.5.Ходотайствует перед администрацией о поощрении (награждении) работников за высокие результаты труда.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3.5.6.Принимает участие в работе аттестационных комиссий, разработке локальных документов учреждения по оплате труда. </w:t>
      </w:r>
    </w:p>
    <w:p w:rsidR="0031011C" w:rsidRDefault="0031011C" w:rsidP="0031011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434E3" w:rsidRDefault="005434E3" w:rsidP="00AD2F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4.Организация труда. Рабочее время и время отдыха</w:t>
      </w:r>
    </w:p>
    <w:p w:rsidR="00AD2FB8" w:rsidRDefault="00AD2FB8" w:rsidP="00AD2FB8">
      <w:pPr>
        <w:pStyle w:val="Default"/>
        <w:jc w:val="center"/>
        <w:rPr>
          <w:color w:val="auto"/>
          <w:sz w:val="28"/>
          <w:szCs w:val="28"/>
        </w:rPr>
      </w:pP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4.1.Стороны пришли к соглашению о том, что: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4.1.1. Рабочее время работников определяется правилами внутреннего трудового распорядка ДОУ, графиком сменности, условиями трудового договора, </w:t>
      </w:r>
      <w:r>
        <w:rPr>
          <w:color w:val="auto"/>
          <w:sz w:val="28"/>
          <w:szCs w:val="28"/>
        </w:rPr>
        <w:lastRenderedPageBreak/>
        <w:t xml:space="preserve">должностными инструкциями работников и обязанностями, возлагаемыми на них Уставом ДОУ.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4.1.2.Для руководящих работников, работников из числа административно-хозяйственного и учебно-вспомогательного персонала ДОУ устанавливается продолжительность рабочего времени 40 часов в неделю.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4.1.3.Для педагогических работников ДОУ устанавливается сокращенная продолжительность рабочего времени – не более 36 часов в неделю (ст.333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4.1.4.Для всех работников ДОУ устанавливается 5-ти дневная рабочая неделя с двумя выходными днями (суббота, воскресенье).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4.1.5.Работа в выходные и нерабочие праздничные дни запрещена. Привлечение к работе в выходные и нерабочие праздничные дни допускается только в случаях, регулируемых статьей 113 ТК РФ с письменного согласия работников по письменному распоряжению руководителя ДОУ.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4.1.6.Работодатель предоставляет работникам ежегодный основной оплачиваемый отпуск продолжительностью 28 календарных дней (ст.115 ТК РФ). Продолжительность отпуска для педагогических работников ДОУ не менее 42 календарных дней.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4.1.7.Очередность предоставления отпусков определяется в соответствии с графиком отпусков, разработанным руководителем не позднее, чем за две недели до наступления</w:t>
      </w:r>
      <w:r w:rsidR="006C190B">
        <w:rPr>
          <w:color w:val="auto"/>
          <w:sz w:val="28"/>
          <w:szCs w:val="28"/>
        </w:rPr>
        <w:t xml:space="preserve"> нового календарного года (до 31</w:t>
      </w:r>
      <w:r>
        <w:rPr>
          <w:color w:val="auto"/>
          <w:sz w:val="28"/>
          <w:szCs w:val="28"/>
        </w:rPr>
        <w:t xml:space="preserve"> декабря). О времени начала отпуска работник должен быть извещен не позднее</w:t>
      </w:r>
      <w:r w:rsidR="00436094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чем за две недели до его начала. </w:t>
      </w:r>
    </w:p>
    <w:p w:rsidR="00436094" w:rsidRPr="00DB44A9" w:rsidRDefault="005434E3" w:rsidP="003101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По соглашению между работником и руководителем ДОУ ежегодный основной оплачиваемый отпуск может быть разделен на части, при этом хотя бы одна из частей этого отпуска должна быть не менее 14 календарных дней. </w:t>
      </w:r>
    </w:p>
    <w:p w:rsidR="00436094" w:rsidRPr="00436094" w:rsidRDefault="00436094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Отзыв работника из отпуска допускается только с его согласия (ст.125 ТК РФ)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4.1.8.При наличии финансовых возможностей, а также возможностей обеспечения работой, часть отпуска, превышающая 28 календарных дней, по </w:t>
      </w:r>
      <w:r w:rsidR="006C190B">
        <w:rPr>
          <w:color w:val="auto"/>
          <w:sz w:val="28"/>
          <w:szCs w:val="28"/>
        </w:rPr>
        <w:t>заявлению</w:t>
      </w:r>
      <w:r>
        <w:rPr>
          <w:color w:val="auto"/>
          <w:sz w:val="28"/>
          <w:szCs w:val="28"/>
        </w:rPr>
        <w:t xml:space="preserve"> работника может быть заменена денежной компенсацией (ст.126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4.2.Работодатель обязуется: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4.2.2.Предоставлять в обязательном порядке по письменному заявлению работника отпуск без сохранения заработной платы в следующих случаях: </w:t>
      </w:r>
    </w:p>
    <w:p w:rsidR="005434E3" w:rsidRDefault="006C190B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женщинам по уходу за ребенком по достижении им 3-х лет; </w:t>
      </w:r>
    </w:p>
    <w:p w:rsidR="005434E3" w:rsidRDefault="006C190B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работающим женщинам-опекунам и другим лицам, воспитывающим при отсутствии родителей двух и более детей в возрасте до 14-ти лет – не менее 14 календарных дней в удобное для них время в течение года;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работающим пенсионерам по старости (по возрасту) – до 14 календарных дней; </w:t>
      </w:r>
    </w:p>
    <w:p w:rsidR="005434E3" w:rsidRDefault="006C190B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родителям и женам (мужьям) военнослужащих, погибших или умерших вследствие ранения, контузии или увечья, полученных при исполнении обязанностей воинской службы, либо вследствие заболевания, связанного с прохождением военной службы – до 14 календарных дней работающим инвалидам – до 60 календарных дней в году; </w:t>
      </w:r>
    </w:p>
    <w:p w:rsidR="005434E3" w:rsidRDefault="006C190B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работникам в случаях рождения ребенка, регистрации брака, смерти близких родственников – до 5 календарных дней </w:t>
      </w:r>
    </w:p>
    <w:p w:rsidR="005434E3" w:rsidRDefault="006C190B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5434E3">
        <w:rPr>
          <w:color w:val="auto"/>
          <w:sz w:val="28"/>
          <w:szCs w:val="28"/>
        </w:rPr>
        <w:t xml:space="preserve">с санаторно-курортным или амбулаторным лечением и проездом в санаторий и обратно на необходимое количество дней;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Работодатель обязуется также предоставлять отпуск без сохранения среднего заработка: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работникам, обучающимся без отрыва от производства в образовательных учреждениях высшего и среднего профессионального образования в соответствии со статьями 173-174 ТК РФ.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4.2.3.Предоставлять по письменному заявлению работника отпуск без сохранения заработной платы по семейным обстоятельствам и другим уважительным причинам, продолжительность которого определяется по соглашению между работником и работодателем (ст.128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</w:t>
      </w:r>
      <w:r w:rsidR="006C190B">
        <w:rPr>
          <w:color w:val="auto"/>
          <w:sz w:val="28"/>
          <w:szCs w:val="28"/>
        </w:rPr>
        <w:t>ПКДОУ</w:t>
      </w:r>
      <w:r>
        <w:rPr>
          <w:color w:val="auto"/>
          <w:sz w:val="28"/>
          <w:szCs w:val="28"/>
        </w:rPr>
        <w:t xml:space="preserve"> осуществляет общественный контроль соблюдения норм трудового права в установлении режима работы, регулировании рабочего времени и времени отдыха в соответствии с нормативными правовыми документами. </w:t>
      </w:r>
    </w:p>
    <w:p w:rsidR="0031011C" w:rsidRDefault="0031011C" w:rsidP="0031011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434E3" w:rsidRDefault="005434E3" w:rsidP="00AD2FB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5.Вопросы профессиональной подготовки и переподготовки кадров.</w:t>
      </w:r>
    </w:p>
    <w:p w:rsidR="005434E3" w:rsidRDefault="005434E3" w:rsidP="00AD2F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Гарантии и компенсации высвобожденным работникам</w:t>
      </w:r>
    </w:p>
    <w:p w:rsidR="00AD2FB8" w:rsidRDefault="00AD2FB8" w:rsidP="00AD2FB8">
      <w:pPr>
        <w:pStyle w:val="Default"/>
        <w:jc w:val="center"/>
        <w:rPr>
          <w:color w:val="auto"/>
          <w:sz w:val="28"/>
          <w:szCs w:val="28"/>
        </w:rPr>
      </w:pPr>
    </w:p>
    <w:p w:rsidR="00436094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5.1.Работодатель обеспечивает:</w:t>
      </w:r>
      <w:r w:rsidR="00436094" w:rsidRPr="00436094">
        <w:rPr>
          <w:color w:val="auto"/>
          <w:sz w:val="28"/>
          <w:szCs w:val="28"/>
        </w:rPr>
        <w:t xml:space="preserve"> </w:t>
      </w:r>
    </w:p>
    <w:p w:rsidR="005434E3" w:rsidRDefault="00436094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5.1.1.Занятость в первую очередь работников, с которыми заключен трудовой договор по основному месту работы</w:t>
      </w:r>
    </w:p>
    <w:p w:rsidR="00436094" w:rsidRPr="00436094" w:rsidRDefault="00436094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5.2.Стороны договорились, что: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5.2.1.Преимущественное право на оставление на работе при сокращении численности или штата равной производительности труда и квалификации помимо лиц, указанных в ст.179 ТК РФ, имеют также лица: предпенсионного возраста (за два года до пенсии);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5.2.2.Высвобождаемым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(ст.178, 180 ТК РФ), а в частности: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работодатель обязуется производить выплату выходного пособия в размере среднемесячного заработка, а также за работником сохраняется средний месячный заработок на период трудоустройства, но не свыше двух месяцев со дня увольнения с учетом выплаты выходного пособия.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5.3.Работодатель обеспечивает подготовку и проведение аттестации педагогических работников сообразно с нормативными документами, установление работникам соответствующих полученным квалификационным категориям должностных окладов со дня вынесения решения аттестационной комиссией.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5.3.1.Повышение квалификации педагогических работников не реже одного раза в </w:t>
      </w:r>
      <w:r w:rsidR="002719C1">
        <w:rPr>
          <w:color w:val="auto"/>
          <w:sz w:val="28"/>
          <w:szCs w:val="28"/>
        </w:rPr>
        <w:t>3года</w:t>
      </w:r>
      <w:r>
        <w:rPr>
          <w:color w:val="auto"/>
          <w:sz w:val="28"/>
          <w:szCs w:val="28"/>
        </w:rPr>
        <w:t xml:space="preserve">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5.3.2.Сохранять за работником место работы (должности) и средней заработной платы по основному месту работы при направлении работника на повышение квалификации с отрывом от работы. Производить оплату командировочных расходов в порядке и размерах, предусмотренных для лиц, направляемых в служебные командировки (ст. 168, 187 ТК РФ), в случае, если работник направляется для повышения квалификации в другую местность.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5.3.3.Предоставлять гарантии и компенсации работникам, совмещающим работу с успешным обучением в учреждениях высшего и среднего, начального профессионального образования, при получении ими образования в порядке, предусмотренном ст.173-176 ТК РФ.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</w:t>
      </w:r>
      <w:r w:rsidR="002719C1">
        <w:rPr>
          <w:color w:val="auto"/>
          <w:sz w:val="28"/>
          <w:szCs w:val="28"/>
        </w:rPr>
        <w:t>ПК ДОУ</w:t>
      </w:r>
      <w:r>
        <w:rPr>
          <w:color w:val="auto"/>
          <w:sz w:val="28"/>
          <w:szCs w:val="28"/>
        </w:rPr>
        <w:t xml:space="preserve"> осуществляет: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5.4.1.Общественный контроль соблюдения трудового законодательства в вопросах занятости работников, нормативных документов при проведении аттестации, повышении квалификации педагогических работников. </w:t>
      </w:r>
    </w:p>
    <w:p w:rsidR="0031011C" w:rsidRDefault="0031011C" w:rsidP="0031011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434E3" w:rsidRDefault="005434E3" w:rsidP="00AD2F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6.Охрана труда и здоровья. Социальное страхование</w:t>
      </w:r>
    </w:p>
    <w:p w:rsidR="00AD2FB8" w:rsidRDefault="00AD2FB8" w:rsidP="00AD2FB8">
      <w:pPr>
        <w:pStyle w:val="Default"/>
        <w:jc w:val="center"/>
        <w:rPr>
          <w:color w:val="auto"/>
          <w:sz w:val="28"/>
          <w:szCs w:val="28"/>
        </w:rPr>
      </w:pP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6.1.Работодатель обязуется: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6.1.1.Обеспечить право работников ДОУ на здоровые и безопасные условия труда, внедрение современных безопасных средств безопасности труда,</w:t>
      </w:r>
      <w:r w:rsidR="00710CCA" w:rsidRPr="00710CCA">
        <w:rPr>
          <w:color w:val="auto"/>
          <w:sz w:val="28"/>
          <w:szCs w:val="28"/>
        </w:rPr>
        <w:t xml:space="preserve"> </w:t>
      </w:r>
      <w:r w:rsidR="00710CCA">
        <w:rPr>
          <w:color w:val="auto"/>
          <w:sz w:val="28"/>
          <w:szCs w:val="28"/>
        </w:rPr>
        <w:t>предупреждающих производственный травматизм и возникновение</w:t>
      </w:r>
      <w:r w:rsidR="00710CCA" w:rsidRPr="00710CCA">
        <w:rPr>
          <w:color w:val="auto"/>
          <w:sz w:val="28"/>
          <w:szCs w:val="28"/>
        </w:rPr>
        <w:t xml:space="preserve"> </w:t>
      </w:r>
      <w:r w:rsidR="00710CCA">
        <w:rPr>
          <w:color w:val="auto"/>
          <w:sz w:val="28"/>
          <w:szCs w:val="28"/>
        </w:rPr>
        <w:t>профессиональных заболеваний работников (ст.212 ТК РФ).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6.1.2.Проводить со всеми поступающими на работу, а также переведенными на другую работу работниками ДОУ обучение и инструктаж по охране труда, </w:t>
      </w:r>
      <w:r w:rsidR="002719C1">
        <w:rPr>
          <w:color w:val="auto"/>
          <w:sz w:val="28"/>
          <w:szCs w:val="28"/>
        </w:rPr>
        <w:t>пожарной безопасности ,</w:t>
      </w:r>
      <w:r w:rsidR="00AD2FB8">
        <w:rPr>
          <w:color w:val="auto"/>
          <w:sz w:val="28"/>
          <w:szCs w:val="28"/>
        </w:rPr>
        <w:t xml:space="preserve"> </w:t>
      </w:r>
      <w:r w:rsidR="002719C1">
        <w:rPr>
          <w:color w:val="auto"/>
          <w:sz w:val="28"/>
          <w:szCs w:val="28"/>
        </w:rPr>
        <w:t>антитеррористической деятельности,</w:t>
      </w:r>
      <w:r w:rsidR="0031011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сохранности жизни и здоровья детей безопасным методам и приемам выполнения работ, оказанию первой медицинской помощи пострадавшим. Организовать проверку знаний работников ДОУ по охране труда.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6.1.3.Обеспечивать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6.1.4.Сохранять за работником место работы, должность и средний заработок на время приостановки работ в ДОУ и т.п. органами государственного надзора и контроля вследствие нарушения законодательства, нормативных требований по охране труда не по вине работника. На этот период работник с его согласия может быть переведен работодателем на другую работу с оплатой труда по выполняемой работе, но не ниже среднего заработка на прежней работе.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6.1.5.Предоставить работнику другую работу, если работник отказывается от выполнения работ в случае возникновения непосредственной опасности для его жизни и здоровья. Перевод предусматривается на время устранения такой опасности. </w:t>
      </w:r>
    </w:p>
    <w:p w:rsidR="005434E3" w:rsidRDefault="005434E3" w:rsidP="0031011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Если предоставление другой работы по объективным причинам работнику невозможно, время простоя работника до устранения опасности для его жизни и здоровья оплачивается как по вине работодателя.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обязанностей, и возникший по этой причине простой оплачивается работодателем, как простой не по вине работника.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6.1.6.Не привлекать к дисциплинарной ответственности работника, отказавшегося от выполнения работ при возникновении непосредственной опасности для его жизни и здоровья, либо выполнения тяжелых работ и работ с вредными или </w:t>
      </w:r>
      <w:r>
        <w:rPr>
          <w:color w:val="auto"/>
          <w:sz w:val="28"/>
          <w:szCs w:val="28"/>
        </w:rPr>
        <w:lastRenderedPageBreak/>
        <w:t xml:space="preserve">опасными условиями труда, не предусмотренных трудовым договором из-за необеспечения его средствами индивидуальной и коллективной защиты. </w:t>
      </w:r>
    </w:p>
    <w:p w:rsidR="005434E3" w:rsidRDefault="005434E3" w:rsidP="0031011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6.1.7.Разработать и утвердить инструкции по охране труда (ст.212 ТК РФ), обеспечить их соблюдение работниками ДОУ. </w:t>
      </w:r>
    </w:p>
    <w:p w:rsidR="002719C1" w:rsidRDefault="005434E3" w:rsidP="003101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6.1.8.Обеспечивать работников специальной одеждой,  другими средствами индивидуальной защиты, а также моющими и обеззараживающими средствами. Приобретение, хранение, стирку, сушку, дезинфекцию и ремонт средств индивидуальной защиты, спецодежды и обуви осуществлять за счет средств работодателя (ст.221 ТК РФ). </w:t>
      </w:r>
    </w:p>
    <w:p w:rsidR="005434E3" w:rsidRPr="00AD2FB8" w:rsidRDefault="00AD2FB8" w:rsidP="00AD2FB8">
      <w:pPr>
        <w:pStyle w:val="a9"/>
        <w:jc w:val="both"/>
        <w:rPr>
          <w:rFonts w:ascii="Times New Roman" w:hAnsi="Times New Roman" w:cs="Times New Roman"/>
          <w:sz w:val="28"/>
        </w:rPr>
      </w:pPr>
      <w:r w:rsidRPr="00AD2FB8">
        <w:rPr>
          <w:rFonts w:ascii="Times New Roman" w:hAnsi="Times New Roman" w:cs="Times New Roman"/>
          <w:sz w:val="28"/>
        </w:rPr>
        <w:t>6</w:t>
      </w:r>
      <w:r w:rsidR="005434E3" w:rsidRPr="00AD2FB8">
        <w:rPr>
          <w:rFonts w:ascii="Times New Roman" w:hAnsi="Times New Roman" w:cs="Times New Roman"/>
          <w:sz w:val="28"/>
        </w:rPr>
        <w:t xml:space="preserve">.1.9.Проводить своевременное расследование несчастных случаев на производстве (ст. 227-230.1 ТК РФ).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6.1.10.Обеспечить прохождение обязательных периодических медицинских осмотров за счет средств работодателя (ст. 212,213 ТК РФ) для определения пригодности работников к порученной работе и предупреждения профзаболеваний.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6.1.11.Обеспечить обучение и проверку знаний по охране труда не реже одного раза в три года на специальных курсах членов комиссии по охране труда за счет средств учредителя.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</w:t>
      </w:r>
      <w:r w:rsidR="00AD2FB8">
        <w:rPr>
          <w:color w:val="auto"/>
          <w:sz w:val="28"/>
          <w:szCs w:val="28"/>
        </w:rPr>
        <w:t xml:space="preserve">. </w:t>
      </w:r>
      <w:r w:rsidR="002719C1">
        <w:rPr>
          <w:color w:val="auto"/>
          <w:sz w:val="28"/>
          <w:szCs w:val="28"/>
        </w:rPr>
        <w:t>ПК ДОУ</w:t>
      </w:r>
      <w:r>
        <w:rPr>
          <w:color w:val="auto"/>
          <w:sz w:val="28"/>
          <w:szCs w:val="28"/>
        </w:rPr>
        <w:t xml:space="preserve"> обязуется: </w:t>
      </w:r>
    </w:p>
    <w:p w:rsidR="005434E3" w:rsidRDefault="002719C1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организовать физкультурно-оздоровительные мероприятия для членов профсоюза и других работников ДОУ; </w:t>
      </w:r>
    </w:p>
    <w:p w:rsidR="005434E3" w:rsidRDefault="002719C1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взаимодействовать с комиссиями по социальному страхованию по вопросам санаторно-курортного лечения и отдыха работников; </w:t>
      </w:r>
    </w:p>
    <w:p w:rsidR="005434E3" w:rsidRDefault="002719C1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проводить работу по оздоровлению детей работников ДОУ; </w:t>
      </w:r>
    </w:p>
    <w:p w:rsidR="005434E3" w:rsidRDefault="002719C1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34E3">
        <w:rPr>
          <w:color w:val="auto"/>
          <w:sz w:val="28"/>
          <w:szCs w:val="28"/>
        </w:rPr>
        <w:t xml:space="preserve">избрать уполномоченное лицо по охране труда. Направить представителей от работников в комиссию по охране труда.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6.2.1.Осуществлять общественный контроль и оказывать содействие улучшения условий и проведения мероприятий по охране труда работников учреждения в соответствии с законодательством.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6.2.2.Заключать с работодателем от имени трудового коллектива соглашения по охране труда на календарный год. Ходатайствовать перед учредителем на выделение средств на ремонтные работы в соответствии с соглашением по охране труда.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6.2.3.Проводить независимую экспертизу условий труда и обеспечения безопасности работников ДОУ.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6.2.4.Принимать участие в расследовании, а также осуществлять самостоятельное расследование несчастных случаев.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6.2.5.Предъявлять требование о приостановке работы в случае непосредственной угрозы жизни и здоровью работников </w:t>
      </w:r>
    </w:p>
    <w:p w:rsidR="0031011C" w:rsidRDefault="0031011C" w:rsidP="0031011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1011C" w:rsidRDefault="005434E3" w:rsidP="00DB4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8.Контроль выполнения коллективного договора, ответственность сторон</w:t>
      </w:r>
    </w:p>
    <w:p w:rsidR="00710CCA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8.1.Стороны договорились, что: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8.1.1.Работодатель направляет коллективный договор со всеми приложениями в семидневный срок со дня подписания его сторонами в орган по труду для уведомительной регистрации.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8.1.2.Ежегодно стороны отчитываются о выполнении коллективного договора на общем собрании трудового коллектива.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8.1.3.Периодически не реже 1 раза в полугодие обмениваются информацией о ходе выполнения коллективного договора.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8.1.4.Рассматривают возникающие в период действия коллективного договора разногласия и конфликты, связанные с его выполнением. </w:t>
      </w:r>
    </w:p>
    <w:p w:rsidR="002719C1" w:rsidRDefault="005434E3" w:rsidP="003101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8.1.5.Соблюдают установленный законодательством порядок разрешения индивидуальных и коллективных трудовых споров, используют все </w:t>
      </w:r>
      <w:r>
        <w:rPr>
          <w:rFonts w:ascii="Calibri" w:hAnsi="Calibri" w:cs="Calibri"/>
          <w:color w:val="auto"/>
          <w:sz w:val="22"/>
          <w:szCs w:val="22"/>
        </w:rPr>
        <w:t xml:space="preserve">13 </w:t>
      </w:r>
    </w:p>
    <w:p w:rsidR="005434E3" w:rsidRDefault="002719C1" w:rsidP="00710CCA">
      <w:pPr>
        <w:tabs>
          <w:tab w:val="left" w:pos="298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34E3" w:rsidRPr="002719C1">
        <w:rPr>
          <w:rFonts w:ascii="Times New Roman" w:hAnsi="Times New Roman" w:cs="Times New Roman"/>
          <w:sz w:val="28"/>
          <w:szCs w:val="28"/>
        </w:rPr>
        <w:t>озможности для установления причин, которые могут повлечь возникновение конфликтов</w:t>
      </w:r>
      <w:r w:rsidR="005434E3">
        <w:rPr>
          <w:sz w:val="28"/>
          <w:szCs w:val="28"/>
        </w:rPr>
        <w:t xml:space="preserve">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8.1.6.В период действия коллективного договора при условии выполнения работодателем его положений, работники не выдвигают новых требований и не используют в качестве средства давления на работодателя приостановление работы (забастовку).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8.1.7.В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 </w:t>
      </w:r>
    </w:p>
    <w:p w:rsidR="005434E3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8.2.В течение трех месяцев до окончания срока действия настоящего договора стороны приступают к переговорам по заключению нового коллективного договора или продлевают действующий. </w:t>
      </w:r>
    </w:p>
    <w:p w:rsidR="005434E3" w:rsidRDefault="005434E3" w:rsidP="00AD2FB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Настоящий коллективный договор принят на общем собрании трудового коллектива </w:t>
      </w:r>
      <w:r w:rsidR="00B6675C">
        <w:rPr>
          <w:color w:val="auto"/>
          <w:sz w:val="28"/>
          <w:szCs w:val="28"/>
        </w:rPr>
        <w:t xml:space="preserve">20 августа </w:t>
      </w:r>
      <w:r w:rsidR="00744C82">
        <w:rPr>
          <w:color w:val="auto"/>
          <w:sz w:val="28"/>
          <w:szCs w:val="28"/>
        </w:rPr>
        <w:t xml:space="preserve"> 20</w:t>
      </w:r>
      <w:r w:rsidR="00B6675C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г</w:t>
      </w:r>
      <w:r w:rsidR="00744C82">
        <w:rPr>
          <w:color w:val="auto"/>
          <w:sz w:val="28"/>
          <w:szCs w:val="28"/>
        </w:rPr>
        <w:t>ода (</w:t>
      </w:r>
      <w:r w:rsidR="00B6675C" w:rsidRPr="00484AF3">
        <w:rPr>
          <w:sz w:val="28"/>
          <w:szCs w:val="28"/>
        </w:rPr>
        <w:t>Протокол</w:t>
      </w:r>
      <w:r w:rsidR="00B6675C">
        <w:rPr>
          <w:sz w:val="28"/>
          <w:szCs w:val="28"/>
        </w:rPr>
        <w:t xml:space="preserve"> </w:t>
      </w:r>
      <w:r w:rsidR="00B6675C" w:rsidRPr="00484AF3">
        <w:rPr>
          <w:sz w:val="28"/>
          <w:szCs w:val="28"/>
        </w:rPr>
        <w:t xml:space="preserve"> № </w:t>
      </w:r>
      <w:r w:rsidR="00B6675C">
        <w:rPr>
          <w:sz w:val="28"/>
          <w:szCs w:val="28"/>
        </w:rPr>
        <w:t xml:space="preserve">1  </w:t>
      </w:r>
      <w:r w:rsidR="00B6675C" w:rsidRPr="00484AF3">
        <w:rPr>
          <w:sz w:val="28"/>
          <w:szCs w:val="28"/>
        </w:rPr>
        <w:t xml:space="preserve"> от </w:t>
      </w:r>
      <w:r w:rsidR="00B6675C">
        <w:rPr>
          <w:sz w:val="28"/>
          <w:szCs w:val="28"/>
        </w:rPr>
        <w:t xml:space="preserve"> </w:t>
      </w:r>
      <w:r w:rsidR="00B6675C" w:rsidRPr="00484AF3">
        <w:rPr>
          <w:sz w:val="28"/>
          <w:szCs w:val="28"/>
        </w:rPr>
        <w:t>2</w:t>
      </w:r>
      <w:r w:rsidR="00B6675C">
        <w:rPr>
          <w:sz w:val="28"/>
          <w:szCs w:val="28"/>
        </w:rPr>
        <w:t>0.08.2020 г.</w:t>
      </w:r>
      <w:r>
        <w:rPr>
          <w:color w:val="auto"/>
          <w:sz w:val="28"/>
          <w:szCs w:val="28"/>
        </w:rPr>
        <w:t xml:space="preserve">). </w:t>
      </w:r>
    </w:p>
    <w:p w:rsidR="002F1499" w:rsidRDefault="005434E3" w:rsidP="003101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Коллективный договор вступает в силу с момента его подписания сторонами. </w:t>
      </w:r>
    </w:p>
    <w:p w:rsidR="002F1499" w:rsidRDefault="002F1499" w:rsidP="0031011C">
      <w:pPr>
        <w:jc w:val="both"/>
      </w:pPr>
    </w:p>
    <w:p w:rsidR="00D045B9" w:rsidRDefault="00D045B9" w:rsidP="00710CCA">
      <w:pPr>
        <w:tabs>
          <w:tab w:val="left" w:pos="4425"/>
        </w:tabs>
        <w:jc w:val="both"/>
      </w:pPr>
    </w:p>
    <w:p w:rsidR="002F1499" w:rsidRDefault="0031011C" w:rsidP="0031011C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Стороны подписавшие договор</w:t>
      </w:r>
      <w:r w:rsidR="002F1499" w:rsidRPr="006E0E5F">
        <w:rPr>
          <w:rFonts w:ascii="Times New Roman" w:hAnsi="Times New Roman" w:cs="Times New Roman"/>
          <w:b/>
          <w:sz w:val="28"/>
          <w:szCs w:val="28"/>
        </w:rPr>
        <w:t>:</w:t>
      </w:r>
    </w:p>
    <w:p w:rsidR="0031011C" w:rsidRPr="006E0E5F" w:rsidRDefault="0031011C" w:rsidP="0031011C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99" w:rsidRPr="006E0E5F" w:rsidRDefault="002F1499" w:rsidP="0031011C">
      <w:pPr>
        <w:tabs>
          <w:tab w:val="left" w:pos="51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E5F">
        <w:rPr>
          <w:rFonts w:ascii="Times New Roman" w:hAnsi="Times New Roman" w:cs="Times New Roman"/>
          <w:b/>
          <w:sz w:val="28"/>
          <w:szCs w:val="28"/>
        </w:rPr>
        <w:t>Представитель от работников</w:t>
      </w:r>
      <w:r w:rsidRPr="006E0E5F">
        <w:rPr>
          <w:rFonts w:ascii="Times New Roman" w:hAnsi="Times New Roman" w:cs="Times New Roman"/>
          <w:b/>
          <w:sz w:val="28"/>
          <w:szCs w:val="28"/>
        </w:rPr>
        <w:tab/>
        <w:t xml:space="preserve"> Работодатель</w:t>
      </w:r>
    </w:p>
    <w:p w:rsidR="002F1499" w:rsidRPr="006E0E5F" w:rsidRDefault="002F1499" w:rsidP="0031011C">
      <w:pPr>
        <w:tabs>
          <w:tab w:val="left" w:pos="60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E5F">
        <w:rPr>
          <w:rFonts w:ascii="Times New Roman" w:hAnsi="Times New Roman" w:cs="Times New Roman"/>
          <w:b/>
          <w:sz w:val="28"/>
          <w:szCs w:val="28"/>
        </w:rPr>
        <w:t>Председатель ПК МКДОУ                           зав.МКДОУ «Д/С№</w:t>
      </w:r>
      <w:r w:rsidR="00300AD0">
        <w:rPr>
          <w:rFonts w:ascii="Times New Roman" w:hAnsi="Times New Roman" w:cs="Times New Roman"/>
          <w:b/>
          <w:sz w:val="28"/>
          <w:szCs w:val="28"/>
        </w:rPr>
        <w:t>1</w:t>
      </w:r>
      <w:r w:rsidRPr="006E0E5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00AD0">
        <w:rPr>
          <w:rFonts w:ascii="Times New Roman" w:hAnsi="Times New Roman" w:cs="Times New Roman"/>
          <w:b/>
          <w:sz w:val="28"/>
          <w:szCs w:val="28"/>
        </w:rPr>
        <w:t>Солнышко»</w:t>
      </w:r>
      <w:r w:rsidRPr="006E0E5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E0E5F" w:rsidRDefault="002F1499" w:rsidP="0031011C">
      <w:pPr>
        <w:tabs>
          <w:tab w:val="left" w:pos="5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E5F">
        <w:rPr>
          <w:rFonts w:ascii="Times New Roman" w:hAnsi="Times New Roman" w:cs="Times New Roman"/>
          <w:b/>
          <w:sz w:val="28"/>
          <w:szCs w:val="28"/>
        </w:rPr>
        <w:t>_______</w:t>
      </w:r>
      <w:r w:rsidR="006E0E5F">
        <w:rPr>
          <w:rFonts w:ascii="Times New Roman" w:hAnsi="Times New Roman" w:cs="Times New Roman"/>
          <w:b/>
          <w:sz w:val="28"/>
          <w:szCs w:val="28"/>
        </w:rPr>
        <w:t>___</w:t>
      </w:r>
      <w:r w:rsidRPr="006E0E5F">
        <w:rPr>
          <w:rFonts w:ascii="Times New Roman" w:hAnsi="Times New Roman" w:cs="Times New Roman"/>
          <w:b/>
          <w:sz w:val="28"/>
          <w:szCs w:val="28"/>
        </w:rPr>
        <w:t>_</w:t>
      </w:r>
      <w:r w:rsidR="00300AD0">
        <w:rPr>
          <w:rFonts w:ascii="Times New Roman" w:hAnsi="Times New Roman" w:cs="Times New Roman"/>
          <w:b/>
          <w:sz w:val="28"/>
          <w:szCs w:val="28"/>
        </w:rPr>
        <w:t>А.Г.Абдулмуслимова</w:t>
      </w:r>
      <w:r w:rsidR="006E0E5F" w:rsidRPr="006E0E5F">
        <w:rPr>
          <w:rFonts w:ascii="Times New Roman" w:hAnsi="Times New Roman" w:cs="Times New Roman"/>
          <w:b/>
          <w:sz w:val="28"/>
          <w:szCs w:val="28"/>
        </w:rPr>
        <w:tab/>
        <w:t>________</w:t>
      </w:r>
      <w:r w:rsidR="00300AD0">
        <w:rPr>
          <w:rFonts w:ascii="Times New Roman" w:hAnsi="Times New Roman" w:cs="Times New Roman"/>
          <w:b/>
          <w:sz w:val="28"/>
          <w:szCs w:val="28"/>
        </w:rPr>
        <w:t>З.Б.Занкиева</w:t>
      </w:r>
    </w:p>
    <w:p w:rsidR="006E0E5F" w:rsidRDefault="006E0E5F" w:rsidP="00310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E5F" w:rsidRDefault="006E0E5F" w:rsidP="0031011C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0E5F" w:rsidRPr="006E0E5F" w:rsidRDefault="006E0E5F" w:rsidP="003101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0E5F" w:rsidRPr="006E0E5F" w:rsidSect="00436094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C7" w:rsidRDefault="003650C7" w:rsidP="00300AD0">
      <w:pPr>
        <w:spacing w:after="0" w:line="240" w:lineRule="auto"/>
      </w:pPr>
      <w:r>
        <w:separator/>
      </w:r>
    </w:p>
  </w:endnote>
  <w:endnote w:type="continuationSeparator" w:id="0">
    <w:p w:rsidR="003650C7" w:rsidRDefault="003650C7" w:rsidP="0030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C7" w:rsidRDefault="003650C7" w:rsidP="00300AD0">
      <w:pPr>
        <w:spacing w:after="0" w:line="240" w:lineRule="auto"/>
      </w:pPr>
      <w:r>
        <w:separator/>
      </w:r>
    </w:p>
  </w:footnote>
  <w:footnote w:type="continuationSeparator" w:id="0">
    <w:p w:rsidR="003650C7" w:rsidRDefault="003650C7" w:rsidP="00300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4E3"/>
    <w:rsid w:val="00090A70"/>
    <w:rsid w:val="000F018B"/>
    <w:rsid w:val="0013120B"/>
    <w:rsid w:val="0013599D"/>
    <w:rsid w:val="0013730A"/>
    <w:rsid w:val="00176539"/>
    <w:rsid w:val="001B7C6A"/>
    <w:rsid w:val="00262FD0"/>
    <w:rsid w:val="002719C1"/>
    <w:rsid w:val="002B5262"/>
    <w:rsid w:val="002C6BF0"/>
    <w:rsid w:val="002C7AD3"/>
    <w:rsid w:val="002F1499"/>
    <w:rsid w:val="002F3F04"/>
    <w:rsid w:val="00300AD0"/>
    <w:rsid w:val="0031011C"/>
    <w:rsid w:val="003350B1"/>
    <w:rsid w:val="00351C3D"/>
    <w:rsid w:val="003650C7"/>
    <w:rsid w:val="003B1FED"/>
    <w:rsid w:val="00436094"/>
    <w:rsid w:val="00484AF3"/>
    <w:rsid w:val="004C25E5"/>
    <w:rsid w:val="00510985"/>
    <w:rsid w:val="005434E3"/>
    <w:rsid w:val="00550009"/>
    <w:rsid w:val="00595A9B"/>
    <w:rsid w:val="005E72CE"/>
    <w:rsid w:val="00616ACC"/>
    <w:rsid w:val="006469E5"/>
    <w:rsid w:val="006B45FE"/>
    <w:rsid w:val="006C190B"/>
    <w:rsid w:val="006E0E5F"/>
    <w:rsid w:val="006F275A"/>
    <w:rsid w:val="00710CCA"/>
    <w:rsid w:val="00744C82"/>
    <w:rsid w:val="007B4662"/>
    <w:rsid w:val="008123B4"/>
    <w:rsid w:val="00817CD1"/>
    <w:rsid w:val="0089162D"/>
    <w:rsid w:val="0089263C"/>
    <w:rsid w:val="0095253B"/>
    <w:rsid w:val="009639B4"/>
    <w:rsid w:val="00A61B24"/>
    <w:rsid w:val="00AA104D"/>
    <w:rsid w:val="00AD2FB8"/>
    <w:rsid w:val="00AD58F3"/>
    <w:rsid w:val="00AE532C"/>
    <w:rsid w:val="00B161A8"/>
    <w:rsid w:val="00B6675C"/>
    <w:rsid w:val="00BB6C1B"/>
    <w:rsid w:val="00D045B9"/>
    <w:rsid w:val="00D7505A"/>
    <w:rsid w:val="00D92F14"/>
    <w:rsid w:val="00DB0382"/>
    <w:rsid w:val="00DB44A9"/>
    <w:rsid w:val="00DF7386"/>
    <w:rsid w:val="00E14F82"/>
    <w:rsid w:val="00E26C82"/>
    <w:rsid w:val="00E4560C"/>
    <w:rsid w:val="00EA2E8D"/>
    <w:rsid w:val="00EA2EDF"/>
    <w:rsid w:val="00EB3658"/>
    <w:rsid w:val="00EB40A7"/>
    <w:rsid w:val="00EE30E0"/>
    <w:rsid w:val="00F83F9B"/>
    <w:rsid w:val="00F849BF"/>
    <w:rsid w:val="00FD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92704-0401-4D24-9B2E-DBAEEE1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3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F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AD0"/>
  </w:style>
  <w:style w:type="paragraph" w:styleId="a7">
    <w:name w:val="footer"/>
    <w:basedOn w:val="a"/>
    <w:link w:val="a8"/>
    <w:uiPriority w:val="99"/>
    <w:unhideWhenUsed/>
    <w:rsid w:val="0030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AD0"/>
  </w:style>
  <w:style w:type="paragraph" w:styleId="a9">
    <w:name w:val="No Spacing"/>
    <w:uiPriority w:val="1"/>
    <w:qFormat/>
    <w:rsid w:val="00AD2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FA75-6C9D-47AE-B0B2-306207B2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28</cp:revision>
  <cp:lastPrinted>2023-03-01T12:33:00Z</cp:lastPrinted>
  <dcterms:created xsi:type="dcterms:W3CDTF">2017-02-17T07:39:00Z</dcterms:created>
  <dcterms:modified xsi:type="dcterms:W3CDTF">2024-02-01T07:21:00Z</dcterms:modified>
</cp:coreProperties>
</file>